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5D676" w14:textId="7516D12B" w:rsidR="008676C3" w:rsidRPr="0097530D" w:rsidRDefault="008676C3" w:rsidP="0097530D">
      <w:pPr>
        <w:tabs>
          <w:tab w:val="left" w:pos="3060"/>
        </w:tabs>
        <w:jc w:val="center"/>
        <w:rPr>
          <w:rFonts w:ascii="Calibri" w:hAnsi="Calibri" w:cs="Calibri"/>
          <w:b/>
          <w:sz w:val="28"/>
          <w:szCs w:val="28"/>
          <w:u w:val="single"/>
        </w:rPr>
      </w:pPr>
    </w:p>
    <w:p w14:paraId="0763455A" w14:textId="77777777" w:rsidR="0097530D" w:rsidRPr="0097530D" w:rsidRDefault="0097530D" w:rsidP="0097530D">
      <w:pPr>
        <w:tabs>
          <w:tab w:val="left" w:pos="3060"/>
        </w:tabs>
        <w:jc w:val="center"/>
        <w:rPr>
          <w:rFonts w:ascii="Calibri" w:hAnsi="Calibri" w:cs="Calibri"/>
          <w:b/>
          <w:sz w:val="28"/>
          <w:szCs w:val="28"/>
          <w:u w:val="single"/>
        </w:rPr>
      </w:pPr>
    </w:p>
    <w:p w14:paraId="0E911E06" w14:textId="77777777" w:rsidR="00D95802" w:rsidRPr="0097530D" w:rsidRDefault="00273422" w:rsidP="00273422">
      <w:pPr>
        <w:tabs>
          <w:tab w:val="left" w:pos="3060"/>
        </w:tabs>
        <w:jc w:val="center"/>
        <w:rPr>
          <w:rFonts w:ascii="Calibri" w:hAnsi="Calibri" w:cs="Calibri"/>
          <w:b/>
          <w:sz w:val="28"/>
          <w:szCs w:val="28"/>
          <w:u w:val="single"/>
        </w:rPr>
      </w:pPr>
      <w:r w:rsidRPr="0097530D">
        <w:rPr>
          <w:rFonts w:ascii="Calibri" w:hAnsi="Calibri" w:cs="Calibri"/>
          <w:b/>
          <w:noProof/>
          <w:sz w:val="28"/>
          <w:szCs w:val="28"/>
          <w:u w:val="single"/>
          <w:lang w:val="en-US"/>
        </w:rPr>
        <w:drawing>
          <wp:anchor distT="0" distB="0" distL="114300" distR="114300" simplePos="0" relativeHeight="251659264" behindDoc="0" locked="0" layoutInCell="1" allowOverlap="1" wp14:anchorId="4D20DD33" wp14:editId="00D2DBC0">
            <wp:simplePos x="0" y="0"/>
            <wp:positionH relativeFrom="margin">
              <wp:posOffset>5305425</wp:posOffset>
            </wp:positionH>
            <wp:positionV relativeFrom="margin">
              <wp:posOffset>-220980</wp:posOffset>
            </wp:positionV>
            <wp:extent cx="1014730" cy="803275"/>
            <wp:effectExtent l="0" t="0" r="0" b="0"/>
            <wp:wrapSquare wrapText="bothSides"/>
            <wp:docPr id="2" name="Picture 1" descr="NISTA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TAD-logo.png"/>
                    <pic:cNvPicPr/>
                  </pic:nvPicPr>
                  <pic:blipFill>
                    <a:blip r:embed="rId5" cstate="print"/>
                    <a:stretch>
                      <a:fillRect/>
                    </a:stretch>
                  </pic:blipFill>
                  <pic:spPr>
                    <a:xfrm>
                      <a:off x="0" y="0"/>
                      <a:ext cx="1014730" cy="803275"/>
                    </a:xfrm>
                    <a:prstGeom prst="rect">
                      <a:avLst/>
                    </a:prstGeom>
                  </pic:spPr>
                </pic:pic>
              </a:graphicData>
            </a:graphic>
          </wp:anchor>
        </w:drawing>
      </w:r>
      <w:r w:rsidRPr="0097530D">
        <w:rPr>
          <w:rFonts w:ascii="Calibri" w:hAnsi="Calibri" w:cs="Calibri"/>
          <w:b/>
          <w:noProof/>
          <w:sz w:val="28"/>
          <w:szCs w:val="28"/>
          <w:u w:val="single"/>
          <w:lang w:val="en-US"/>
        </w:rPr>
        <w:drawing>
          <wp:anchor distT="0" distB="0" distL="114300" distR="114300" simplePos="0" relativeHeight="251658240" behindDoc="0" locked="0" layoutInCell="1" allowOverlap="1" wp14:anchorId="34450FA5" wp14:editId="5875FDF0">
            <wp:simplePos x="0" y="0"/>
            <wp:positionH relativeFrom="margin">
              <wp:posOffset>-373380</wp:posOffset>
            </wp:positionH>
            <wp:positionV relativeFrom="margin">
              <wp:posOffset>-220980</wp:posOffset>
            </wp:positionV>
            <wp:extent cx="1274445" cy="763270"/>
            <wp:effectExtent l="19050" t="0" r="1905" b="0"/>
            <wp:wrapSquare wrapText="bothSides"/>
            <wp:docPr id="1" name="Picture 1" descr="C:\Users\Tech Support\Desktop\KAMP-NISTADS\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 Support\Desktop\KAMP-NISTADS\logo (1).png"/>
                    <pic:cNvPicPr>
                      <a:picLocks noChangeAspect="1" noChangeArrowheads="1"/>
                    </pic:cNvPicPr>
                  </pic:nvPicPr>
                  <pic:blipFill>
                    <a:blip r:embed="rId6" cstate="print"/>
                    <a:srcRect/>
                    <a:stretch>
                      <a:fillRect/>
                    </a:stretch>
                  </pic:blipFill>
                  <pic:spPr bwMode="auto">
                    <a:xfrm>
                      <a:off x="0" y="0"/>
                      <a:ext cx="1274445" cy="763270"/>
                    </a:xfrm>
                    <a:prstGeom prst="rect">
                      <a:avLst/>
                    </a:prstGeom>
                    <a:noFill/>
                    <a:ln w="9525">
                      <a:noFill/>
                      <a:miter lim="800000"/>
                      <a:headEnd/>
                      <a:tailEnd/>
                    </a:ln>
                  </pic:spPr>
                </pic:pic>
              </a:graphicData>
            </a:graphic>
          </wp:anchor>
        </w:drawing>
      </w:r>
      <w:r w:rsidR="00D95802" w:rsidRPr="0097530D">
        <w:rPr>
          <w:rFonts w:ascii="Calibri" w:hAnsi="Calibri" w:cs="Calibri"/>
          <w:b/>
          <w:sz w:val="28"/>
          <w:szCs w:val="28"/>
          <w:u w:val="single"/>
        </w:rPr>
        <w:t>Guidelines for Awards and Recognition</w:t>
      </w:r>
    </w:p>
    <w:p w14:paraId="703985A6" w14:textId="77777777" w:rsidR="00FE440D" w:rsidRPr="0097530D" w:rsidRDefault="00FE440D" w:rsidP="00273422">
      <w:pPr>
        <w:tabs>
          <w:tab w:val="left" w:pos="3060"/>
        </w:tabs>
        <w:jc w:val="center"/>
        <w:rPr>
          <w:rFonts w:ascii="Calibri" w:hAnsi="Calibri" w:cs="Calibri"/>
          <w:b/>
          <w:sz w:val="28"/>
          <w:szCs w:val="28"/>
          <w:u w:val="single"/>
        </w:rPr>
      </w:pPr>
    </w:p>
    <w:p w14:paraId="69C9175B" w14:textId="131FC115" w:rsidR="00273422" w:rsidRPr="0097530D" w:rsidRDefault="00981E39" w:rsidP="00273422">
      <w:pPr>
        <w:tabs>
          <w:tab w:val="left" w:pos="3060"/>
        </w:tabs>
        <w:jc w:val="center"/>
        <w:rPr>
          <w:rFonts w:ascii="Calibri" w:hAnsi="Calibri" w:cs="Calibri"/>
          <w:b/>
          <w:sz w:val="28"/>
          <w:szCs w:val="28"/>
          <w:u w:val="single"/>
        </w:rPr>
      </w:pPr>
      <w:r w:rsidRPr="0097530D">
        <w:rPr>
          <w:rFonts w:ascii="Calibri" w:hAnsi="Calibri" w:cs="Calibri"/>
          <w:b/>
          <w:sz w:val="28"/>
          <w:szCs w:val="28"/>
          <w:u w:val="single"/>
        </w:rPr>
        <w:t xml:space="preserve">SCHOOL </w:t>
      </w:r>
      <w:r w:rsidR="00E721AB" w:rsidRPr="0097530D">
        <w:rPr>
          <w:rFonts w:ascii="Calibri" w:hAnsi="Calibri" w:cs="Calibri"/>
          <w:b/>
          <w:sz w:val="28"/>
          <w:szCs w:val="28"/>
          <w:u w:val="single"/>
        </w:rPr>
        <w:t>LEVEL</w:t>
      </w:r>
    </w:p>
    <w:p w14:paraId="443F077D" w14:textId="410F1D7A" w:rsidR="0097530D" w:rsidRPr="0097530D" w:rsidRDefault="0097530D" w:rsidP="00273422">
      <w:pPr>
        <w:tabs>
          <w:tab w:val="left" w:pos="3060"/>
        </w:tabs>
        <w:jc w:val="center"/>
        <w:rPr>
          <w:rFonts w:ascii="Calibri" w:hAnsi="Calibri" w:cs="Calibri"/>
          <w:b/>
          <w:sz w:val="28"/>
          <w:szCs w:val="28"/>
          <w:u w:val="single"/>
        </w:rPr>
      </w:pPr>
    </w:p>
    <w:p w14:paraId="7BEAADB4" w14:textId="77777777" w:rsidR="0097530D" w:rsidRPr="0097530D" w:rsidRDefault="0097530D" w:rsidP="00273422">
      <w:pPr>
        <w:tabs>
          <w:tab w:val="left" w:pos="3060"/>
        </w:tabs>
        <w:jc w:val="center"/>
        <w:rPr>
          <w:rFonts w:ascii="Calibri" w:hAnsi="Calibri" w:cs="Calibri"/>
          <w:b/>
          <w:sz w:val="28"/>
          <w:szCs w:val="28"/>
          <w:u w:val="single"/>
        </w:rPr>
      </w:pPr>
    </w:p>
    <w:tbl>
      <w:tblPr>
        <w:tblStyle w:val="LightGrid-Accent1"/>
        <w:tblW w:w="9625" w:type="dxa"/>
        <w:tblLook w:val="04A0" w:firstRow="1" w:lastRow="0" w:firstColumn="1" w:lastColumn="0" w:noHBand="0" w:noVBand="1"/>
      </w:tblPr>
      <w:tblGrid>
        <w:gridCol w:w="1841"/>
        <w:gridCol w:w="7784"/>
      </w:tblGrid>
      <w:tr w:rsidR="00232556" w:rsidRPr="0097530D" w14:paraId="59724027" w14:textId="77777777" w:rsidTr="00232556">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291E72E" w14:textId="77777777" w:rsidR="00232556" w:rsidRPr="0097530D" w:rsidRDefault="00232556" w:rsidP="00232556">
            <w:pPr>
              <w:jc w:val="center"/>
              <w:rPr>
                <w:rFonts w:ascii="Calibri" w:hAnsi="Calibri" w:cs="Calibri"/>
                <w:color w:val="595959" w:themeColor="text1" w:themeTint="A6"/>
                <w:sz w:val="21"/>
                <w:szCs w:val="21"/>
              </w:rPr>
            </w:pPr>
            <w:r w:rsidRPr="0097530D">
              <w:rPr>
                <w:rFonts w:ascii="Calibri" w:hAnsi="Calibri" w:cs="Calibri"/>
                <w:color w:val="595959" w:themeColor="text1" w:themeTint="A6"/>
                <w:sz w:val="21"/>
              </w:rPr>
              <w:t>RANK</w:t>
            </w:r>
          </w:p>
        </w:tc>
        <w:tc>
          <w:tcPr>
            <w:tcW w:w="0" w:type="auto"/>
            <w:vAlign w:val="center"/>
            <w:hideMark/>
          </w:tcPr>
          <w:p w14:paraId="125EC9D9" w14:textId="77777777" w:rsidR="00232556" w:rsidRPr="0097530D" w:rsidRDefault="00232556" w:rsidP="0023255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595959" w:themeColor="text1" w:themeTint="A6"/>
                <w:sz w:val="21"/>
                <w:szCs w:val="21"/>
              </w:rPr>
            </w:pPr>
            <w:r w:rsidRPr="0097530D">
              <w:rPr>
                <w:rFonts w:ascii="Calibri" w:hAnsi="Calibri" w:cs="Calibri"/>
                <w:bCs w:val="0"/>
                <w:color w:val="595959" w:themeColor="text1" w:themeTint="A6"/>
                <w:sz w:val="21"/>
              </w:rPr>
              <w:t>Class-wise Awards</w:t>
            </w:r>
          </w:p>
        </w:tc>
      </w:tr>
      <w:tr w:rsidR="00232556" w:rsidRPr="0097530D" w14:paraId="0EBF0DDA" w14:textId="77777777" w:rsidTr="0023255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F140C76" w14:textId="77777777" w:rsidR="00232556" w:rsidRPr="0097530D" w:rsidRDefault="00232556" w:rsidP="00232556">
            <w:pPr>
              <w:jc w:val="center"/>
              <w:rPr>
                <w:rFonts w:ascii="Calibri" w:hAnsi="Calibri" w:cs="Calibri"/>
                <w:color w:val="6D6D6D"/>
                <w:sz w:val="21"/>
                <w:szCs w:val="21"/>
              </w:rPr>
            </w:pPr>
            <w:r w:rsidRPr="0097530D">
              <w:rPr>
                <w:rFonts w:ascii="Calibri" w:hAnsi="Calibri" w:cs="Calibri"/>
                <w:color w:val="6D6D6D"/>
                <w:sz w:val="21"/>
                <w:szCs w:val="21"/>
              </w:rPr>
              <w:t>1st</w:t>
            </w:r>
          </w:p>
        </w:tc>
        <w:tc>
          <w:tcPr>
            <w:tcW w:w="0" w:type="auto"/>
            <w:vAlign w:val="center"/>
            <w:hideMark/>
          </w:tcPr>
          <w:p w14:paraId="0F2EBAC0" w14:textId="6F40647A" w:rsidR="00232556" w:rsidRPr="0097530D" w:rsidRDefault="00232556" w:rsidP="00B74B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6D6D6D"/>
                <w:sz w:val="21"/>
                <w:szCs w:val="21"/>
              </w:rPr>
            </w:pPr>
            <w:r w:rsidRPr="0097530D">
              <w:rPr>
                <w:rFonts w:ascii="Calibri" w:hAnsi="Calibri" w:cs="Calibri"/>
                <w:color w:val="6D6D6D"/>
                <w:sz w:val="21"/>
                <w:szCs w:val="21"/>
              </w:rPr>
              <w:t xml:space="preserve">Jr. Scientist Badge + Certificate of Excellence + Gold Medal* </w:t>
            </w:r>
          </w:p>
        </w:tc>
      </w:tr>
      <w:tr w:rsidR="00232556" w:rsidRPr="0097530D" w14:paraId="4CEABAD4" w14:textId="77777777" w:rsidTr="0023255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2831D37" w14:textId="77777777" w:rsidR="00232556" w:rsidRPr="0097530D" w:rsidRDefault="00232556" w:rsidP="00232556">
            <w:pPr>
              <w:jc w:val="center"/>
              <w:rPr>
                <w:rFonts w:ascii="Calibri" w:hAnsi="Calibri" w:cs="Calibri"/>
                <w:color w:val="6D6D6D"/>
                <w:sz w:val="21"/>
                <w:szCs w:val="21"/>
              </w:rPr>
            </w:pPr>
            <w:r w:rsidRPr="0097530D">
              <w:rPr>
                <w:rFonts w:ascii="Calibri" w:hAnsi="Calibri" w:cs="Calibri"/>
                <w:color w:val="6D6D6D"/>
                <w:sz w:val="21"/>
                <w:szCs w:val="21"/>
              </w:rPr>
              <w:t>2nd</w:t>
            </w:r>
          </w:p>
        </w:tc>
        <w:tc>
          <w:tcPr>
            <w:tcW w:w="0" w:type="auto"/>
            <w:vAlign w:val="center"/>
            <w:hideMark/>
          </w:tcPr>
          <w:p w14:paraId="0B04A997" w14:textId="145B86F2" w:rsidR="00232556" w:rsidRPr="0097530D" w:rsidRDefault="00232556" w:rsidP="00B74BBF">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6D6D6D"/>
                <w:sz w:val="21"/>
                <w:szCs w:val="21"/>
              </w:rPr>
            </w:pPr>
            <w:r w:rsidRPr="0097530D">
              <w:rPr>
                <w:rFonts w:ascii="Calibri" w:hAnsi="Calibri" w:cs="Calibri"/>
                <w:color w:val="6D6D6D"/>
                <w:sz w:val="21"/>
                <w:szCs w:val="21"/>
              </w:rPr>
              <w:t xml:space="preserve">Certificate of Excellence + Silver Medal* </w:t>
            </w:r>
          </w:p>
        </w:tc>
      </w:tr>
      <w:tr w:rsidR="00232556" w:rsidRPr="0097530D" w14:paraId="36928651" w14:textId="77777777" w:rsidTr="0023255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40E40F6" w14:textId="77777777" w:rsidR="00232556" w:rsidRPr="0097530D" w:rsidRDefault="00232556" w:rsidP="00232556">
            <w:pPr>
              <w:jc w:val="center"/>
              <w:rPr>
                <w:rFonts w:ascii="Calibri" w:hAnsi="Calibri" w:cs="Calibri"/>
                <w:color w:val="6D6D6D"/>
                <w:sz w:val="21"/>
                <w:szCs w:val="21"/>
              </w:rPr>
            </w:pPr>
            <w:r w:rsidRPr="0097530D">
              <w:rPr>
                <w:rFonts w:ascii="Calibri" w:hAnsi="Calibri" w:cs="Calibri"/>
                <w:color w:val="6D6D6D"/>
                <w:sz w:val="21"/>
                <w:szCs w:val="21"/>
              </w:rPr>
              <w:t>3</w:t>
            </w:r>
            <w:r w:rsidRPr="0097530D">
              <w:rPr>
                <w:rFonts w:ascii="Calibri" w:hAnsi="Calibri" w:cs="Calibri"/>
                <w:color w:val="6D6D6D"/>
                <w:sz w:val="21"/>
                <w:szCs w:val="21"/>
                <w:vertAlign w:val="superscript"/>
              </w:rPr>
              <w:t>rd</w:t>
            </w:r>
            <w:r w:rsidRPr="0097530D">
              <w:rPr>
                <w:rFonts w:ascii="Calibri" w:hAnsi="Calibri" w:cs="Calibri"/>
                <w:color w:val="6D6D6D"/>
                <w:sz w:val="21"/>
                <w:szCs w:val="21"/>
              </w:rPr>
              <w:t xml:space="preserve"> onwards</w:t>
            </w:r>
          </w:p>
        </w:tc>
        <w:tc>
          <w:tcPr>
            <w:tcW w:w="0" w:type="auto"/>
            <w:vAlign w:val="center"/>
            <w:hideMark/>
          </w:tcPr>
          <w:p w14:paraId="11DF176E" w14:textId="0EA3ECAD" w:rsidR="00232556" w:rsidRPr="0097530D" w:rsidRDefault="00232556" w:rsidP="00A7336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6D6D6D"/>
                <w:sz w:val="21"/>
                <w:szCs w:val="21"/>
              </w:rPr>
            </w:pPr>
            <w:r w:rsidRPr="0097530D">
              <w:rPr>
                <w:rFonts w:ascii="Calibri" w:hAnsi="Calibri" w:cs="Calibri"/>
                <w:color w:val="6D6D6D"/>
                <w:sz w:val="21"/>
                <w:szCs w:val="21"/>
              </w:rPr>
              <w:t xml:space="preserve">Certificate of Participation </w:t>
            </w:r>
          </w:p>
        </w:tc>
      </w:tr>
    </w:tbl>
    <w:p w14:paraId="2E37A379" w14:textId="77777777" w:rsidR="00D95802" w:rsidRPr="0097530D" w:rsidRDefault="00D95802" w:rsidP="00D95802">
      <w:pPr>
        <w:rPr>
          <w:rFonts w:ascii="Calibri" w:hAnsi="Calibri" w:cs="Calibri"/>
          <w:b/>
          <w:szCs w:val="28"/>
          <w:u w:val="single"/>
        </w:rPr>
      </w:pPr>
    </w:p>
    <w:p w14:paraId="27872ED4" w14:textId="77777777" w:rsidR="00232556" w:rsidRPr="0097530D" w:rsidRDefault="00232556" w:rsidP="00D95802">
      <w:pPr>
        <w:rPr>
          <w:rFonts w:ascii="Calibri" w:hAnsi="Calibri" w:cs="Calibri"/>
          <w:b/>
          <w:szCs w:val="28"/>
          <w:u w:val="single"/>
        </w:rPr>
      </w:pPr>
      <w:r w:rsidRPr="0097530D">
        <w:rPr>
          <w:rFonts w:ascii="Calibri" w:hAnsi="Calibri" w:cs="Calibri"/>
          <w:b/>
          <w:szCs w:val="28"/>
          <w:u w:val="single"/>
        </w:rPr>
        <w:t>Rules:</w:t>
      </w:r>
    </w:p>
    <w:p w14:paraId="081C34A4" w14:textId="77777777" w:rsidR="00232556" w:rsidRPr="00B74BBF" w:rsidRDefault="00D95802" w:rsidP="00B74BBF">
      <w:pPr>
        <w:numPr>
          <w:ilvl w:val="0"/>
          <w:numId w:val="3"/>
        </w:numPr>
        <w:shd w:val="clear" w:color="auto" w:fill="FFFFFF"/>
        <w:spacing w:after="100" w:afterAutospacing="1"/>
        <w:ind w:left="714" w:hanging="357"/>
        <w:rPr>
          <w:rFonts w:ascii="Calibri" w:hAnsi="Calibri" w:cs="Calibri"/>
          <w:bCs/>
          <w:color w:val="595959" w:themeColor="text1" w:themeTint="A6"/>
          <w:sz w:val="20"/>
        </w:rPr>
      </w:pPr>
      <w:r w:rsidRPr="00B74BBF">
        <w:rPr>
          <w:rFonts w:ascii="Calibri" w:hAnsi="Calibri" w:cs="Calibri"/>
          <w:bCs/>
          <w:color w:val="595959" w:themeColor="text1" w:themeTint="A6"/>
          <w:sz w:val="20"/>
        </w:rPr>
        <w:t>Where</w:t>
      </w:r>
      <w:r w:rsidR="00981E39" w:rsidRPr="00B74BBF">
        <w:rPr>
          <w:rFonts w:ascii="Calibri" w:hAnsi="Calibri" w:cs="Calibri"/>
          <w:bCs/>
          <w:color w:val="595959" w:themeColor="text1" w:themeTint="A6"/>
          <w:sz w:val="20"/>
        </w:rPr>
        <w:t xml:space="preserve"> </w:t>
      </w:r>
      <w:r w:rsidR="00232556" w:rsidRPr="00B74BBF">
        <w:rPr>
          <w:rFonts w:ascii="Calibri" w:hAnsi="Calibri" w:cs="Calibri"/>
          <w:bCs/>
          <w:color w:val="595959" w:themeColor="text1" w:themeTint="A6"/>
          <w:sz w:val="20"/>
        </w:rPr>
        <w:t>25 or more students</w:t>
      </w:r>
      <w:r w:rsidR="00981E39" w:rsidRPr="00B74BBF">
        <w:rPr>
          <w:rFonts w:ascii="Calibri" w:hAnsi="Calibri" w:cs="Calibri"/>
          <w:bCs/>
          <w:color w:val="595959" w:themeColor="text1" w:themeTint="A6"/>
          <w:sz w:val="20"/>
        </w:rPr>
        <w:t xml:space="preserve"> from a class (</w:t>
      </w:r>
      <w:r w:rsidRPr="00B74BBF">
        <w:rPr>
          <w:rFonts w:ascii="Calibri" w:hAnsi="Calibri" w:cs="Calibri"/>
          <w:bCs/>
          <w:color w:val="595959" w:themeColor="text1" w:themeTint="A6"/>
          <w:sz w:val="20"/>
        </w:rPr>
        <w:t>including all sections) register for NASTA</w:t>
      </w:r>
      <w:r w:rsidR="00232556" w:rsidRPr="00B74BBF">
        <w:rPr>
          <w:rFonts w:ascii="Calibri" w:hAnsi="Calibri" w:cs="Calibri"/>
          <w:bCs/>
          <w:color w:val="595959" w:themeColor="text1" w:themeTint="A6"/>
          <w:sz w:val="20"/>
        </w:rPr>
        <w:t>, the above awards are applicable</w:t>
      </w:r>
      <w:r w:rsidR="005F7CE7" w:rsidRPr="00B74BBF">
        <w:rPr>
          <w:rFonts w:ascii="Calibri" w:hAnsi="Calibri" w:cs="Calibri"/>
          <w:bCs/>
          <w:color w:val="595959" w:themeColor="text1" w:themeTint="A6"/>
          <w:sz w:val="20"/>
        </w:rPr>
        <w:t xml:space="preserve"> for students</w:t>
      </w:r>
      <w:r w:rsidR="00232556" w:rsidRPr="00B74BBF">
        <w:rPr>
          <w:rFonts w:ascii="Calibri" w:hAnsi="Calibri" w:cs="Calibri"/>
          <w:bCs/>
          <w:color w:val="595959" w:themeColor="text1" w:themeTint="A6"/>
          <w:sz w:val="20"/>
        </w:rPr>
        <w:t>.</w:t>
      </w:r>
    </w:p>
    <w:p w14:paraId="3D1C1ED7" w14:textId="77777777" w:rsidR="00981E39" w:rsidRPr="00B74BBF" w:rsidRDefault="0059589C" w:rsidP="00B74BBF">
      <w:pPr>
        <w:numPr>
          <w:ilvl w:val="0"/>
          <w:numId w:val="3"/>
        </w:numPr>
        <w:shd w:val="clear" w:color="auto" w:fill="FFFFFF"/>
        <w:spacing w:after="100" w:afterAutospacing="1"/>
        <w:ind w:left="714" w:hanging="357"/>
        <w:rPr>
          <w:rFonts w:ascii="Calibri" w:hAnsi="Calibri" w:cs="Calibri"/>
          <w:bCs/>
          <w:color w:val="595959" w:themeColor="text1" w:themeTint="A6"/>
          <w:sz w:val="20"/>
        </w:rPr>
      </w:pPr>
      <w:r w:rsidRPr="00B74BBF">
        <w:rPr>
          <w:rFonts w:ascii="Calibri" w:hAnsi="Calibri" w:cs="Calibri"/>
          <w:bCs/>
          <w:color w:val="595959" w:themeColor="text1" w:themeTint="A6"/>
          <w:sz w:val="20"/>
        </w:rPr>
        <w:t>Where B</w:t>
      </w:r>
      <w:r w:rsidR="00981E39" w:rsidRPr="00B74BBF">
        <w:rPr>
          <w:rFonts w:ascii="Calibri" w:hAnsi="Calibri" w:cs="Calibri"/>
          <w:bCs/>
          <w:color w:val="595959" w:themeColor="text1" w:themeTint="A6"/>
          <w:sz w:val="20"/>
        </w:rPr>
        <w:t xml:space="preserve">etween 5 to 10 students from a class (including all sections) </w:t>
      </w:r>
      <w:r w:rsidR="00232556" w:rsidRPr="00B74BBF">
        <w:rPr>
          <w:rFonts w:ascii="Calibri" w:hAnsi="Calibri" w:cs="Calibri"/>
          <w:bCs/>
          <w:color w:val="595959" w:themeColor="text1" w:themeTint="A6"/>
          <w:sz w:val="20"/>
        </w:rPr>
        <w:t>register for NASTA</w:t>
      </w:r>
      <w:r w:rsidR="00981E39" w:rsidRPr="00B74BBF">
        <w:rPr>
          <w:rFonts w:ascii="Calibri" w:hAnsi="Calibri" w:cs="Calibri"/>
          <w:bCs/>
          <w:color w:val="595959" w:themeColor="text1" w:themeTint="A6"/>
          <w:sz w:val="20"/>
        </w:rPr>
        <w:t xml:space="preserve"> – the topper</w:t>
      </w:r>
      <w:r w:rsidR="00DC77E8" w:rsidRPr="00B74BBF">
        <w:rPr>
          <w:rFonts w:ascii="Calibri" w:hAnsi="Calibri" w:cs="Calibri"/>
          <w:bCs/>
          <w:color w:val="595959" w:themeColor="text1" w:themeTint="A6"/>
          <w:sz w:val="20"/>
        </w:rPr>
        <w:t xml:space="preserve"> will be awarded a Gold Medal</w:t>
      </w:r>
      <w:r w:rsidR="00501394" w:rsidRPr="00B74BBF">
        <w:rPr>
          <w:rFonts w:ascii="Calibri" w:hAnsi="Calibri" w:cs="Calibri"/>
          <w:bCs/>
          <w:color w:val="595959" w:themeColor="text1" w:themeTint="A6"/>
          <w:sz w:val="20"/>
        </w:rPr>
        <w:t>, Jr. Scientist Badge</w:t>
      </w:r>
      <w:r w:rsidR="00981E39" w:rsidRPr="00B74BBF">
        <w:rPr>
          <w:rFonts w:ascii="Calibri" w:hAnsi="Calibri" w:cs="Calibri"/>
          <w:bCs/>
          <w:color w:val="595959" w:themeColor="text1" w:themeTint="A6"/>
          <w:sz w:val="20"/>
        </w:rPr>
        <w:t xml:space="preserve"> and </w:t>
      </w:r>
      <w:r w:rsidR="00DC77E8" w:rsidRPr="00B74BBF">
        <w:rPr>
          <w:rFonts w:ascii="Calibri" w:hAnsi="Calibri" w:cs="Calibri"/>
          <w:bCs/>
          <w:color w:val="595959" w:themeColor="text1" w:themeTint="A6"/>
          <w:sz w:val="20"/>
        </w:rPr>
        <w:t>Certificate of E</w:t>
      </w:r>
      <w:r w:rsidR="00981E39" w:rsidRPr="00B74BBF">
        <w:rPr>
          <w:rFonts w:ascii="Calibri" w:hAnsi="Calibri" w:cs="Calibri"/>
          <w:bCs/>
          <w:color w:val="595959" w:themeColor="text1" w:themeTint="A6"/>
          <w:sz w:val="20"/>
        </w:rPr>
        <w:t>xcellence respectively.</w:t>
      </w:r>
    </w:p>
    <w:p w14:paraId="7AD7FED6" w14:textId="77777777" w:rsidR="00DC77E8" w:rsidRPr="00B74BBF" w:rsidRDefault="00DC77E8" w:rsidP="00B74BBF">
      <w:pPr>
        <w:numPr>
          <w:ilvl w:val="0"/>
          <w:numId w:val="3"/>
        </w:numPr>
        <w:shd w:val="clear" w:color="auto" w:fill="FFFFFF"/>
        <w:spacing w:after="100" w:afterAutospacing="1"/>
        <w:ind w:left="714" w:hanging="357"/>
        <w:rPr>
          <w:rFonts w:ascii="Calibri" w:hAnsi="Calibri" w:cs="Calibri"/>
          <w:color w:val="595959" w:themeColor="text1" w:themeTint="A6"/>
          <w:sz w:val="20"/>
        </w:rPr>
      </w:pPr>
      <w:r w:rsidRPr="00B74BBF">
        <w:rPr>
          <w:rFonts w:ascii="Calibri" w:hAnsi="Calibri" w:cs="Calibri"/>
          <w:bCs/>
          <w:color w:val="595959" w:themeColor="text1" w:themeTint="A6"/>
          <w:sz w:val="20"/>
        </w:rPr>
        <w:t>Participation Certification to each student.</w:t>
      </w:r>
      <w:r w:rsidRPr="00B74BBF">
        <w:rPr>
          <w:rFonts w:ascii="Calibri" w:hAnsi="Calibri" w:cs="Calibri"/>
          <w:color w:val="595959" w:themeColor="text1" w:themeTint="A6"/>
          <w:sz w:val="20"/>
        </w:rPr>
        <w:t xml:space="preserve"> </w:t>
      </w:r>
    </w:p>
    <w:p w14:paraId="4B5844B0" w14:textId="77777777" w:rsidR="00DC77E8" w:rsidRPr="00B74BBF" w:rsidRDefault="00DC77E8" w:rsidP="00B74BBF">
      <w:pPr>
        <w:numPr>
          <w:ilvl w:val="0"/>
          <w:numId w:val="3"/>
        </w:numPr>
        <w:shd w:val="clear" w:color="auto" w:fill="FFFFFF"/>
        <w:spacing w:after="100" w:afterAutospacing="1"/>
        <w:ind w:left="714" w:hanging="357"/>
        <w:rPr>
          <w:rFonts w:ascii="Calibri" w:hAnsi="Calibri" w:cs="Calibri"/>
          <w:color w:val="595959" w:themeColor="text1" w:themeTint="A6"/>
          <w:sz w:val="20"/>
        </w:rPr>
      </w:pPr>
      <w:r w:rsidRPr="00B74BBF">
        <w:rPr>
          <w:rFonts w:ascii="Calibri" w:hAnsi="Calibri" w:cs="Calibri"/>
          <w:color w:val="6D6D6D"/>
          <w:sz w:val="18"/>
          <w:szCs w:val="21"/>
          <w:shd w:val="clear" w:color="auto" w:fill="FFFFFF"/>
        </w:rPr>
        <w:t>*</w:t>
      </w:r>
      <w:r w:rsidRPr="00B74BBF">
        <w:rPr>
          <w:rFonts w:ascii="Calibri" w:hAnsi="Calibri" w:cs="Calibri"/>
          <w:bCs/>
          <w:color w:val="595959" w:themeColor="text1" w:themeTint="A6"/>
          <w:sz w:val="20"/>
        </w:rPr>
        <w:t>Medals are Gold / Silver color plated as applicable</w:t>
      </w:r>
    </w:p>
    <w:p w14:paraId="144FF1FA" w14:textId="61FD2F8B" w:rsidR="00273422" w:rsidRDefault="00273422" w:rsidP="00B74BBF">
      <w:pPr>
        <w:numPr>
          <w:ilvl w:val="0"/>
          <w:numId w:val="3"/>
        </w:numPr>
        <w:shd w:val="clear" w:color="auto" w:fill="FFFFFF"/>
        <w:spacing w:after="100" w:afterAutospacing="1"/>
        <w:ind w:left="714" w:hanging="357"/>
        <w:rPr>
          <w:rFonts w:ascii="Calibri" w:hAnsi="Calibri" w:cs="Calibri"/>
          <w:bCs/>
          <w:color w:val="595959" w:themeColor="text1" w:themeTint="A6"/>
          <w:sz w:val="20"/>
        </w:rPr>
      </w:pPr>
      <w:r w:rsidRPr="00B74BBF">
        <w:rPr>
          <w:rFonts w:ascii="Calibri" w:hAnsi="Calibri" w:cs="Calibri"/>
          <w:bCs/>
          <w:color w:val="595959" w:themeColor="text1" w:themeTint="A6"/>
          <w:sz w:val="20"/>
        </w:rPr>
        <w:t>Appreciation Certificates to School Principals &amp; KAMP - Nodal Officer.</w:t>
      </w:r>
    </w:p>
    <w:p w14:paraId="4915C4A2" w14:textId="3127B942" w:rsidR="00F35848" w:rsidRPr="00B74BBF" w:rsidRDefault="00F35848" w:rsidP="00B74BBF">
      <w:pPr>
        <w:numPr>
          <w:ilvl w:val="0"/>
          <w:numId w:val="3"/>
        </w:numPr>
        <w:shd w:val="clear" w:color="auto" w:fill="FFFFFF"/>
        <w:spacing w:after="100" w:afterAutospacing="1"/>
        <w:ind w:left="714" w:hanging="357"/>
        <w:rPr>
          <w:rFonts w:ascii="Calibri" w:hAnsi="Calibri" w:cs="Calibri"/>
          <w:bCs/>
          <w:color w:val="595959" w:themeColor="text1" w:themeTint="A6"/>
          <w:sz w:val="20"/>
        </w:rPr>
      </w:pPr>
      <w:r>
        <w:rPr>
          <w:rFonts w:ascii="Calibri" w:hAnsi="Calibri" w:cs="Calibri"/>
          <w:bCs/>
          <w:color w:val="595959" w:themeColor="text1" w:themeTint="A6"/>
          <w:sz w:val="20"/>
        </w:rPr>
        <w:t>Each participant will be a member of KAMP – Jr. Scientist Club for a duration of 1 year.</w:t>
      </w:r>
    </w:p>
    <w:p w14:paraId="23738048" w14:textId="77777777" w:rsidR="00DC77E8" w:rsidRPr="0097530D" w:rsidRDefault="0059589C" w:rsidP="00DC77E8">
      <w:pPr>
        <w:tabs>
          <w:tab w:val="left" w:pos="3060"/>
        </w:tabs>
        <w:jc w:val="center"/>
        <w:rPr>
          <w:rFonts w:ascii="Calibri" w:hAnsi="Calibri" w:cs="Calibri"/>
          <w:b/>
          <w:sz w:val="28"/>
          <w:szCs w:val="28"/>
          <w:u w:val="single"/>
        </w:rPr>
      </w:pPr>
      <w:r w:rsidRPr="0097530D">
        <w:rPr>
          <w:rFonts w:ascii="Calibri" w:hAnsi="Calibri" w:cs="Calibri"/>
          <w:b/>
          <w:sz w:val="28"/>
          <w:szCs w:val="28"/>
          <w:u w:val="single"/>
        </w:rPr>
        <w:t>DISTRICT LEVEL</w:t>
      </w:r>
    </w:p>
    <w:p w14:paraId="210D0C9F" w14:textId="77777777" w:rsidR="008676C3" w:rsidRPr="0097530D" w:rsidRDefault="008676C3" w:rsidP="00DC77E8">
      <w:pPr>
        <w:tabs>
          <w:tab w:val="left" w:pos="3060"/>
        </w:tabs>
        <w:jc w:val="center"/>
        <w:rPr>
          <w:rFonts w:ascii="Calibri" w:hAnsi="Calibri" w:cs="Calibri"/>
          <w:b/>
          <w:sz w:val="28"/>
          <w:szCs w:val="28"/>
          <w:u w:val="single"/>
        </w:rPr>
      </w:pPr>
    </w:p>
    <w:tbl>
      <w:tblPr>
        <w:tblStyle w:val="LightGrid-Accent1"/>
        <w:tblW w:w="5000" w:type="pct"/>
        <w:tblLook w:val="04A0" w:firstRow="1" w:lastRow="0" w:firstColumn="1" w:lastColumn="0" w:noHBand="0" w:noVBand="1"/>
      </w:tblPr>
      <w:tblGrid>
        <w:gridCol w:w="1809"/>
        <w:gridCol w:w="5047"/>
        <w:gridCol w:w="2720"/>
      </w:tblGrid>
      <w:tr w:rsidR="00DC77E8" w:rsidRPr="0097530D" w14:paraId="38E3CFC1" w14:textId="77777777" w:rsidTr="00B74BB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45" w:type="pct"/>
            <w:vAlign w:val="center"/>
            <w:hideMark/>
          </w:tcPr>
          <w:p w14:paraId="0CA9E7A9" w14:textId="77777777" w:rsidR="00DC77E8" w:rsidRPr="0097530D" w:rsidRDefault="00DC77E8" w:rsidP="00273422">
            <w:pPr>
              <w:jc w:val="center"/>
              <w:rPr>
                <w:rFonts w:ascii="Calibri" w:hAnsi="Calibri" w:cs="Calibri"/>
                <w:color w:val="595959" w:themeColor="text1" w:themeTint="A6"/>
                <w:sz w:val="21"/>
                <w:szCs w:val="21"/>
              </w:rPr>
            </w:pPr>
            <w:r w:rsidRPr="0097530D">
              <w:rPr>
                <w:rFonts w:ascii="Calibri" w:hAnsi="Calibri" w:cs="Calibri"/>
                <w:color w:val="595959" w:themeColor="text1" w:themeTint="A6"/>
                <w:sz w:val="21"/>
              </w:rPr>
              <w:t>RANK</w:t>
            </w:r>
          </w:p>
        </w:tc>
        <w:tc>
          <w:tcPr>
            <w:tcW w:w="2635" w:type="pct"/>
            <w:vAlign w:val="center"/>
            <w:hideMark/>
          </w:tcPr>
          <w:p w14:paraId="6D290533" w14:textId="77777777" w:rsidR="00DC77E8" w:rsidRPr="0097530D" w:rsidRDefault="00DC77E8" w:rsidP="0027342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595959" w:themeColor="text1" w:themeTint="A6"/>
                <w:sz w:val="21"/>
                <w:szCs w:val="21"/>
              </w:rPr>
            </w:pPr>
            <w:r w:rsidRPr="0097530D">
              <w:rPr>
                <w:rFonts w:ascii="Calibri" w:hAnsi="Calibri" w:cs="Calibri"/>
                <w:bCs w:val="0"/>
                <w:color w:val="595959" w:themeColor="text1" w:themeTint="A6"/>
                <w:sz w:val="21"/>
              </w:rPr>
              <w:t>Awards</w:t>
            </w:r>
          </w:p>
        </w:tc>
        <w:tc>
          <w:tcPr>
            <w:tcW w:w="1420" w:type="pct"/>
            <w:vAlign w:val="center"/>
          </w:tcPr>
          <w:p w14:paraId="59B96851" w14:textId="1654B7AD" w:rsidR="00DC77E8" w:rsidRPr="0097530D" w:rsidRDefault="00DC77E8" w:rsidP="0027342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595959" w:themeColor="text1" w:themeTint="A6"/>
                <w:sz w:val="21"/>
              </w:rPr>
            </w:pPr>
            <w:r w:rsidRPr="0097530D">
              <w:rPr>
                <w:rFonts w:ascii="Calibri" w:hAnsi="Calibri" w:cs="Calibri"/>
                <w:bCs w:val="0"/>
                <w:color w:val="595959" w:themeColor="text1" w:themeTint="A6"/>
                <w:sz w:val="21"/>
              </w:rPr>
              <w:t>No. of Awards</w:t>
            </w:r>
            <w:r w:rsidR="00B74BBF">
              <w:rPr>
                <w:rFonts w:ascii="Calibri" w:hAnsi="Calibri" w:cs="Calibri"/>
                <w:bCs w:val="0"/>
                <w:color w:val="595959" w:themeColor="text1" w:themeTint="A6"/>
                <w:sz w:val="21"/>
              </w:rPr>
              <w:t xml:space="preserve"> (All India)</w:t>
            </w:r>
          </w:p>
        </w:tc>
      </w:tr>
      <w:tr w:rsidR="00DC77E8" w:rsidRPr="0097530D" w14:paraId="011C7EE1" w14:textId="77777777" w:rsidTr="00B74BB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45" w:type="pct"/>
            <w:vAlign w:val="center"/>
            <w:hideMark/>
          </w:tcPr>
          <w:p w14:paraId="16A60146" w14:textId="77777777" w:rsidR="00DC77E8" w:rsidRPr="0097530D" w:rsidRDefault="00FE440D" w:rsidP="00273422">
            <w:pPr>
              <w:jc w:val="center"/>
              <w:rPr>
                <w:rFonts w:ascii="Calibri" w:hAnsi="Calibri" w:cs="Calibri"/>
                <w:color w:val="6D6D6D"/>
                <w:sz w:val="21"/>
                <w:szCs w:val="21"/>
              </w:rPr>
            </w:pPr>
            <w:r w:rsidRPr="0097530D">
              <w:rPr>
                <w:rFonts w:ascii="Calibri" w:hAnsi="Calibri" w:cs="Calibri"/>
                <w:color w:val="6D6D6D"/>
                <w:sz w:val="21"/>
                <w:szCs w:val="21"/>
              </w:rPr>
              <w:t>Class-wise Topper</w:t>
            </w:r>
          </w:p>
        </w:tc>
        <w:tc>
          <w:tcPr>
            <w:tcW w:w="2635" w:type="pct"/>
            <w:vAlign w:val="center"/>
            <w:hideMark/>
          </w:tcPr>
          <w:p w14:paraId="798B8BF4" w14:textId="77777777" w:rsidR="00DC77E8" w:rsidRPr="0097530D" w:rsidRDefault="00DC77E8" w:rsidP="0027342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6D6D6D"/>
                <w:sz w:val="21"/>
                <w:szCs w:val="21"/>
              </w:rPr>
            </w:pPr>
            <w:r w:rsidRPr="0097530D">
              <w:rPr>
                <w:rFonts w:ascii="Calibri" w:hAnsi="Calibri" w:cs="Calibri"/>
                <w:color w:val="6D6D6D"/>
                <w:sz w:val="21"/>
                <w:szCs w:val="21"/>
              </w:rPr>
              <w:t>Medal of Excellence + Visit to</w:t>
            </w:r>
            <w:r w:rsidR="00273422" w:rsidRPr="0097530D">
              <w:rPr>
                <w:rFonts w:ascii="Calibri" w:hAnsi="Calibri" w:cs="Calibri"/>
                <w:color w:val="6D6D6D"/>
                <w:sz w:val="21"/>
                <w:szCs w:val="21"/>
              </w:rPr>
              <w:t xml:space="preserve"> Science Research Center &amp; Laboratories </w:t>
            </w:r>
          </w:p>
        </w:tc>
        <w:tc>
          <w:tcPr>
            <w:tcW w:w="1420" w:type="pct"/>
            <w:vAlign w:val="center"/>
          </w:tcPr>
          <w:p w14:paraId="79851250" w14:textId="77777777" w:rsidR="00DC77E8" w:rsidRPr="0097530D" w:rsidRDefault="00273422" w:rsidP="0027342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6D6D6D"/>
                <w:sz w:val="21"/>
                <w:szCs w:val="21"/>
              </w:rPr>
            </w:pPr>
            <w:r w:rsidRPr="0097530D">
              <w:rPr>
                <w:rFonts w:ascii="Calibri" w:hAnsi="Calibri" w:cs="Calibri"/>
                <w:color w:val="6D6D6D"/>
                <w:sz w:val="21"/>
                <w:szCs w:val="21"/>
              </w:rPr>
              <w:t>4362</w:t>
            </w:r>
          </w:p>
        </w:tc>
      </w:tr>
      <w:tr w:rsidR="008676C3" w:rsidRPr="0097530D" w14:paraId="0C30FC4E" w14:textId="77777777" w:rsidTr="00B74BB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45" w:type="pct"/>
            <w:vAlign w:val="center"/>
            <w:hideMark/>
          </w:tcPr>
          <w:p w14:paraId="3D3C1BEF" w14:textId="77777777" w:rsidR="008676C3" w:rsidRPr="0097530D" w:rsidRDefault="008676C3" w:rsidP="00273422">
            <w:pPr>
              <w:jc w:val="center"/>
              <w:rPr>
                <w:rFonts w:ascii="Calibri" w:hAnsi="Calibri" w:cs="Calibri"/>
                <w:color w:val="6D6D6D"/>
                <w:sz w:val="21"/>
                <w:szCs w:val="21"/>
              </w:rPr>
            </w:pPr>
            <w:r w:rsidRPr="0097530D">
              <w:rPr>
                <w:rFonts w:ascii="Calibri" w:hAnsi="Calibri" w:cs="Calibri"/>
                <w:color w:val="6D6D6D"/>
                <w:sz w:val="21"/>
                <w:szCs w:val="21"/>
              </w:rPr>
              <w:t>Teacher Award</w:t>
            </w:r>
          </w:p>
        </w:tc>
        <w:tc>
          <w:tcPr>
            <w:tcW w:w="2635" w:type="pct"/>
            <w:vAlign w:val="center"/>
            <w:hideMark/>
          </w:tcPr>
          <w:p w14:paraId="46088162" w14:textId="77777777" w:rsidR="008676C3" w:rsidRPr="0097530D" w:rsidRDefault="008676C3" w:rsidP="00273422">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6D6D6D"/>
                <w:sz w:val="21"/>
                <w:szCs w:val="21"/>
              </w:rPr>
            </w:pPr>
            <w:r w:rsidRPr="0097530D">
              <w:rPr>
                <w:rFonts w:ascii="Calibri" w:hAnsi="Calibri" w:cs="Calibri"/>
                <w:color w:val="6D6D6D"/>
                <w:sz w:val="21"/>
                <w:szCs w:val="21"/>
              </w:rPr>
              <w:t>Ingenuity Awards</w:t>
            </w:r>
          </w:p>
        </w:tc>
        <w:tc>
          <w:tcPr>
            <w:tcW w:w="1420" w:type="pct"/>
            <w:vAlign w:val="center"/>
          </w:tcPr>
          <w:p w14:paraId="4F585E93" w14:textId="77777777" w:rsidR="008676C3" w:rsidRPr="0097530D" w:rsidRDefault="008676C3" w:rsidP="00273422">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6D6D6D"/>
                <w:sz w:val="21"/>
                <w:szCs w:val="21"/>
              </w:rPr>
            </w:pPr>
            <w:r w:rsidRPr="0097530D">
              <w:rPr>
                <w:rFonts w:ascii="Calibri" w:hAnsi="Calibri" w:cs="Calibri"/>
                <w:color w:val="6D6D6D"/>
                <w:sz w:val="21"/>
                <w:szCs w:val="21"/>
              </w:rPr>
              <w:t>4362</w:t>
            </w:r>
          </w:p>
        </w:tc>
      </w:tr>
      <w:tr w:rsidR="008676C3" w:rsidRPr="0097530D" w14:paraId="5D4A5671" w14:textId="77777777" w:rsidTr="00B74BB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45" w:type="pct"/>
            <w:vAlign w:val="center"/>
            <w:hideMark/>
          </w:tcPr>
          <w:p w14:paraId="4E4BFA14" w14:textId="77777777" w:rsidR="008676C3" w:rsidRPr="0097530D" w:rsidRDefault="008676C3" w:rsidP="00273422">
            <w:pPr>
              <w:jc w:val="center"/>
              <w:rPr>
                <w:rFonts w:ascii="Calibri" w:hAnsi="Calibri" w:cs="Calibri"/>
                <w:color w:val="6D6D6D"/>
                <w:sz w:val="21"/>
                <w:szCs w:val="21"/>
              </w:rPr>
            </w:pPr>
            <w:r w:rsidRPr="0097530D">
              <w:rPr>
                <w:rFonts w:ascii="Calibri" w:hAnsi="Calibri" w:cs="Calibri"/>
                <w:color w:val="6D6D6D"/>
                <w:sz w:val="21"/>
                <w:szCs w:val="21"/>
              </w:rPr>
              <w:t>School Award</w:t>
            </w:r>
          </w:p>
        </w:tc>
        <w:tc>
          <w:tcPr>
            <w:tcW w:w="2635" w:type="pct"/>
            <w:vAlign w:val="center"/>
            <w:hideMark/>
          </w:tcPr>
          <w:p w14:paraId="53C59E84" w14:textId="77777777" w:rsidR="008676C3" w:rsidRPr="0097530D" w:rsidRDefault="008676C3" w:rsidP="0027342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6D6D6D"/>
                <w:sz w:val="21"/>
                <w:szCs w:val="21"/>
              </w:rPr>
            </w:pPr>
            <w:r w:rsidRPr="0097530D">
              <w:rPr>
                <w:rFonts w:ascii="Calibri" w:hAnsi="Calibri" w:cs="Calibri"/>
                <w:color w:val="6D6D6D"/>
                <w:sz w:val="21"/>
                <w:szCs w:val="21"/>
              </w:rPr>
              <w:t>Incubator Awards</w:t>
            </w:r>
          </w:p>
        </w:tc>
        <w:tc>
          <w:tcPr>
            <w:tcW w:w="1420" w:type="pct"/>
            <w:vAlign w:val="center"/>
          </w:tcPr>
          <w:p w14:paraId="5F5F1235" w14:textId="77777777" w:rsidR="008676C3" w:rsidRPr="0097530D" w:rsidRDefault="008676C3" w:rsidP="0027342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6D6D6D"/>
                <w:sz w:val="21"/>
                <w:szCs w:val="21"/>
              </w:rPr>
            </w:pPr>
            <w:r w:rsidRPr="0097530D">
              <w:rPr>
                <w:rFonts w:ascii="Calibri" w:hAnsi="Calibri" w:cs="Calibri"/>
                <w:color w:val="6D6D6D"/>
                <w:sz w:val="21"/>
                <w:szCs w:val="21"/>
              </w:rPr>
              <w:t>727</w:t>
            </w:r>
          </w:p>
        </w:tc>
      </w:tr>
    </w:tbl>
    <w:p w14:paraId="07E30911" w14:textId="77777777" w:rsidR="00273422" w:rsidRPr="0097530D" w:rsidRDefault="00273422" w:rsidP="00273422">
      <w:pPr>
        <w:shd w:val="clear" w:color="auto" w:fill="FFFFFF"/>
        <w:spacing w:before="240" w:after="100" w:afterAutospacing="1"/>
        <w:rPr>
          <w:rFonts w:ascii="Calibri" w:hAnsi="Calibri" w:cs="Calibri"/>
          <w:b/>
          <w:bCs/>
          <w:color w:val="595959" w:themeColor="text1" w:themeTint="A6"/>
          <w:u w:val="single"/>
        </w:rPr>
      </w:pPr>
      <w:r w:rsidRPr="0097530D">
        <w:rPr>
          <w:rFonts w:ascii="Calibri" w:hAnsi="Calibri" w:cs="Calibri"/>
          <w:b/>
          <w:bCs/>
          <w:color w:val="595959" w:themeColor="text1" w:themeTint="A6"/>
          <w:u w:val="single"/>
        </w:rPr>
        <w:t>Rules:</w:t>
      </w:r>
    </w:p>
    <w:p w14:paraId="2BDF86C0" w14:textId="77777777" w:rsidR="009B0FEE" w:rsidRPr="00B74BBF" w:rsidRDefault="005F7CE7" w:rsidP="00B74BBF">
      <w:pPr>
        <w:numPr>
          <w:ilvl w:val="0"/>
          <w:numId w:val="3"/>
        </w:numPr>
        <w:shd w:val="clear" w:color="auto" w:fill="FFFFFF"/>
        <w:spacing w:after="100" w:afterAutospacing="1"/>
        <w:ind w:left="714" w:hanging="357"/>
        <w:rPr>
          <w:rFonts w:ascii="Calibri" w:hAnsi="Calibri" w:cs="Calibri"/>
          <w:bCs/>
          <w:color w:val="595959" w:themeColor="text1" w:themeTint="A6"/>
          <w:sz w:val="20"/>
        </w:rPr>
      </w:pPr>
      <w:r w:rsidRPr="00B74BBF">
        <w:rPr>
          <w:rFonts w:ascii="Calibri" w:hAnsi="Calibri" w:cs="Calibri"/>
          <w:bCs/>
          <w:color w:val="595959" w:themeColor="text1" w:themeTint="A6"/>
          <w:sz w:val="20"/>
        </w:rPr>
        <w:t xml:space="preserve">In </w:t>
      </w:r>
      <w:r w:rsidR="00FA59B7" w:rsidRPr="00B74BBF">
        <w:rPr>
          <w:rFonts w:ascii="Calibri" w:hAnsi="Calibri" w:cs="Calibri"/>
          <w:bCs/>
          <w:color w:val="595959" w:themeColor="text1" w:themeTint="A6"/>
          <w:sz w:val="20"/>
        </w:rPr>
        <w:t xml:space="preserve">case 1 or more students </w:t>
      </w:r>
      <w:r w:rsidRPr="00B74BBF">
        <w:rPr>
          <w:rFonts w:ascii="Calibri" w:hAnsi="Calibri" w:cs="Calibri"/>
          <w:bCs/>
          <w:color w:val="595959" w:themeColor="text1" w:themeTint="A6"/>
          <w:sz w:val="20"/>
        </w:rPr>
        <w:t>securing</w:t>
      </w:r>
      <w:r w:rsidR="009B0FEE" w:rsidRPr="00B74BBF">
        <w:rPr>
          <w:rFonts w:ascii="Calibri" w:hAnsi="Calibri" w:cs="Calibri"/>
          <w:bCs/>
          <w:color w:val="595959" w:themeColor="text1" w:themeTint="A6"/>
          <w:sz w:val="20"/>
        </w:rPr>
        <w:t xml:space="preserve"> same rank, </w:t>
      </w:r>
      <w:r w:rsidRPr="00B74BBF">
        <w:rPr>
          <w:rFonts w:ascii="Calibri" w:hAnsi="Calibri" w:cs="Calibri"/>
          <w:bCs/>
          <w:color w:val="595959" w:themeColor="text1" w:themeTint="A6"/>
          <w:sz w:val="20"/>
        </w:rPr>
        <w:t>the student senior in age is ranked higher.</w:t>
      </w:r>
    </w:p>
    <w:p w14:paraId="394148B8" w14:textId="77777777" w:rsidR="0059589C" w:rsidRPr="00B74BBF" w:rsidRDefault="005F7CE7" w:rsidP="00B74BBF">
      <w:pPr>
        <w:numPr>
          <w:ilvl w:val="0"/>
          <w:numId w:val="3"/>
        </w:numPr>
        <w:shd w:val="clear" w:color="auto" w:fill="FFFFFF"/>
        <w:spacing w:after="100" w:afterAutospacing="1"/>
        <w:ind w:left="714" w:hanging="357"/>
        <w:rPr>
          <w:rFonts w:ascii="Calibri" w:hAnsi="Calibri" w:cs="Calibri"/>
          <w:bCs/>
          <w:color w:val="595959" w:themeColor="text1" w:themeTint="A6"/>
          <w:sz w:val="20"/>
        </w:rPr>
      </w:pPr>
      <w:r w:rsidRPr="00B74BBF">
        <w:rPr>
          <w:rFonts w:ascii="Calibri" w:hAnsi="Calibri" w:cs="Calibri"/>
          <w:bCs/>
          <w:color w:val="595959" w:themeColor="text1" w:themeTint="A6"/>
          <w:sz w:val="20"/>
        </w:rPr>
        <w:t>The visits may not include travel expenses. However, the visit to the Science Research Centre &amp; Laboratories shall be organized by KAMP.</w:t>
      </w:r>
    </w:p>
    <w:p w14:paraId="188F93F0" w14:textId="77777777" w:rsidR="008676C3" w:rsidRPr="00B74BBF" w:rsidRDefault="008676C3" w:rsidP="00B74BBF">
      <w:pPr>
        <w:numPr>
          <w:ilvl w:val="0"/>
          <w:numId w:val="3"/>
        </w:numPr>
        <w:shd w:val="clear" w:color="auto" w:fill="FFFFFF"/>
        <w:spacing w:after="100" w:afterAutospacing="1"/>
        <w:ind w:left="714" w:hanging="357"/>
        <w:rPr>
          <w:rFonts w:ascii="Calibri" w:hAnsi="Calibri" w:cs="Calibri"/>
          <w:bCs/>
          <w:color w:val="595959" w:themeColor="text1" w:themeTint="A6"/>
          <w:sz w:val="20"/>
        </w:rPr>
      </w:pPr>
      <w:r w:rsidRPr="00B74BBF">
        <w:rPr>
          <w:rFonts w:ascii="Calibri" w:hAnsi="Calibri" w:cs="Calibri"/>
          <w:bCs/>
          <w:color w:val="595959" w:themeColor="text1" w:themeTint="A6"/>
          <w:sz w:val="20"/>
        </w:rPr>
        <w:t>Ingenuity Award will be presented to teachers.</w:t>
      </w:r>
    </w:p>
    <w:p w14:paraId="572B108A" w14:textId="77777777" w:rsidR="008676C3" w:rsidRPr="00B74BBF" w:rsidRDefault="008676C3" w:rsidP="00B74BBF">
      <w:pPr>
        <w:numPr>
          <w:ilvl w:val="0"/>
          <w:numId w:val="3"/>
        </w:numPr>
        <w:shd w:val="clear" w:color="auto" w:fill="FFFFFF"/>
        <w:spacing w:after="100" w:afterAutospacing="1"/>
        <w:ind w:left="714" w:hanging="357"/>
        <w:rPr>
          <w:rFonts w:ascii="Calibri" w:hAnsi="Calibri" w:cs="Calibri"/>
          <w:bCs/>
          <w:color w:val="595959" w:themeColor="text1" w:themeTint="A6"/>
          <w:sz w:val="20"/>
        </w:rPr>
      </w:pPr>
      <w:r w:rsidRPr="00B74BBF">
        <w:rPr>
          <w:rFonts w:ascii="Calibri" w:hAnsi="Calibri" w:cs="Calibri"/>
          <w:bCs/>
          <w:color w:val="595959" w:themeColor="text1" w:themeTint="A6"/>
          <w:sz w:val="20"/>
        </w:rPr>
        <w:t xml:space="preserve"> Incubator Award will be presented to school where 10 or more schools have enrolled for NASTA.</w:t>
      </w:r>
    </w:p>
    <w:p w14:paraId="2A265A5F" w14:textId="77777777" w:rsidR="005F7CE7" w:rsidRPr="00B74BBF" w:rsidRDefault="008676C3" w:rsidP="00B74BBF">
      <w:pPr>
        <w:numPr>
          <w:ilvl w:val="0"/>
          <w:numId w:val="3"/>
        </w:numPr>
        <w:shd w:val="clear" w:color="auto" w:fill="FFFFFF"/>
        <w:spacing w:after="100" w:afterAutospacing="1"/>
        <w:ind w:left="714" w:hanging="357"/>
        <w:rPr>
          <w:rFonts w:ascii="Calibri" w:hAnsi="Calibri" w:cs="Calibri"/>
          <w:bCs/>
          <w:color w:val="595959" w:themeColor="text1" w:themeTint="A6"/>
          <w:sz w:val="20"/>
        </w:rPr>
      </w:pPr>
      <w:r w:rsidRPr="00B74BBF">
        <w:rPr>
          <w:rFonts w:ascii="Calibri" w:hAnsi="Calibri" w:cs="Calibri"/>
          <w:bCs/>
          <w:color w:val="595959" w:themeColor="text1" w:themeTint="A6"/>
          <w:sz w:val="20"/>
        </w:rPr>
        <w:t xml:space="preserve">Awards to school and teachers </w:t>
      </w:r>
      <w:r w:rsidR="005F7CE7" w:rsidRPr="00B74BBF">
        <w:rPr>
          <w:rFonts w:ascii="Calibri" w:hAnsi="Calibri" w:cs="Calibri"/>
          <w:bCs/>
          <w:color w:val="595959" w:themeColor="text1" w:themeTint="A6"/>
          <w:sz w:val="20"/>
        </w:rPr>
        <w:t>are based on cumulative performance of schools</w:t>
      </w:r>
      <w:r w:rsidRPr="00B74BBF">
        <w:rPr>
          <w:rFonts w:ascii="Calibri" w:hAnsi="Calibri" w:cs="Calibri"/>
          <w:bCs/>
          <w:color w:val="595959" w:themeColor="text1" w:themeTint="A6"/>
          <w:sz w:val="20"/>
        </w:rPr>
        <w:t>.</w:t>
      </w:r>
    </w:p>
    <w:p w14:paraId="1C65B8FE" w14:textId="77777777" w:rsidR="008676C3" w:rsidRPr="0097530D" w:rsidRDefault="008676C3" w:rsidP="008676C3">
      <w:pPr>
        <w:shd w:val="clear" w:color="auto" w:fill="FFFFFF"/>
        <w:spacing w:before="240" w:after="100" w:afterAutospacing="1"/>
        <w:rPr>
          <w:rFonts w:ascii="Calibri" w:hAnsi="Calibri" w:cs="Calibri"/>
          <w:bCs/>
          <w:color w:val="595959" w:themeColor="text1" w:themeTint="A6"/>
        </w:rPr>
      </w:pPr>
    </w:p>
    <w:p w14:paraId="0576B0E2" w14:textId="77777777" w:rsidR="008676C3" w:rsidRPr="0097530D" w:rsidRDefault="008676C3" w:rsidP="008676C3">
      <w:pPr>
        <w:shd w:val="clear" w:color="auto" w:fill="FFFFFF"/>
        <w:spacing w:before="240" w:after="100" w:afterAutospacing="1"/>
        <w:rPr>
          <w:rFonts w:ascii="Calibri" w:hAnsi="Calibri" w:cs="Calibri"/>
          <w:bCs/>
          <w:color w:val="595959" w:themeColor="text1" w:themeTint="A6"/>
        </w:rPr>
      </w:pPr>
    </w:p>
    <w:p w14:paraId="18B07852" w14:textId="77777777" w:rsidR="00501394" w:rsidRPr="0097530D" w:rsidRDefault="00501394" w:rsidP="00B74BBF">
      <w:pPr>
        <w:tabs>
          <w:tab w:val="left" w:pos="3060"/>
        </w:tabs>
        <w:jc w:val="center"/>
        <w:rPr>
          <w:rFonts w:ascii="Calibri" w:hAnsi="Calibri" w:cs="Calibri"/>
          <w:b/>
          <w:color w:val="595959" w:themeColor="text1" w:themeTint="A6"/>
          <w:sz w:val="28"/>
          <w:szCs w:val="28"/>
          <w:u w:val="single"/>
        </w:rPr>
      </w:pPr>
      <w:r w:rsidRPr="0097530D">
        <w:rPr>
          <w:rFonts w:ascii="Calibri" w:hAnsi="Calibri" w:cs="Calibri"/>
          <w:b/>
          <w:sz w:val="28"/>
          <w:szCs w:val="28"/>
          <w:u w:val="single"/>
        </w:rPr>
        <w:lastRenderedPageBreak/>
        <w:t>STATE LEVEL</w:t>
      </w:r>
    </w:p>
    <w:p w14:paraId="4504A992" w14:textId="77777777" w:rsidR="00501394" w:rsidRPr="0097530D" w:rsidRDefault="00501394" w:rsidP="008676C3">
      <w:pPr>
        <w:shd w:val="clear" w:color="auto" w:fill="FFFFFF"/>
        <w:tabs>
          <w:tab w:val="left" w:pos="-720"/>
        </w:tabs>
        <w:spacing w:before="240"/>
        <w:rPr>
          <w:rFonts w:ascii="Calibri" w:hAnsi="Calibri" w:cs="Calibri"/>
          <w:b/>
          <w:color w:val="595959" w:themeColor="text1" w:themeTint="A6"/>
          <w:sz w:val="28"/>
          <w:szCs w:val="28"/>
          <w:u w:val="single"/>
        </w:rPr>
      </w:pPr>
    </w:p>
    <w:tbl>
      <w:tblPr>
        <w:tblStyle w:val="LightGrid-Accent1"/>
        <w:tblW w:w="5000" w:type="pct"/>
        <w:tblLook w:val="04A0" w:firstRow="1" w:lastRow="0" w:firstColumn="1" w:lastColumn="0" w:noHBand="0" w:noVBand="1"/>
      </w:tblPr>
      <w:tblGrid>
        <w:gridCol w:w="1367"/>
        <w:gridCol w:w="5489"/>
        <w:gridCol w:w="2720"/>
      </w:tblGrid>
      <w:tr w:rsidR="008676C3" w:rsidRPr="0097530D" w14:paraId="7FE48435" w14:textId="77777777" w:rsidTr="00FE440D">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14" w:type="pct"/>
            <w:vAlign w:val="center"/>
            <w:hideMark/>
          </w:tcPr>
          <w:p w14:paraId="5EEA2053" w14:textId="77777777" w:rsidR="008676C3" w:rsidRPr="0097530D" w:rsidRDefault="008676C3" w:rsidP="00A7336D">
            <w:pPr>
              <w:jc w:val="center"/>
              <w:rPr>
                <w:rFonts w:ascii="Calibri" w:hAnsi="Calibri" w:cs="Calibri"/>
                <w:color w:val="595959" w:themeColor="text1" w:themeTint="A6"/>
                <w:sz w:val="21"/>
                <w:szCs w:val="21"/>
              </w:rPr>
            </w:pPr>
            <w:r w:rsidRPr="0097530D">
              <w:rPr>
                <w:rFonts w:ascii="Calibri" w:hAnsi="Calibri" w:cs="Calibri"/>
                <w:color w:val="595959" w:themeColor="text1" w:themeTint="A6"/>
                <w:sz w:val="21"/>
              </w:rPr>
              <w:t>RANK</w:t>
            </w:r>
          </w:p>
        </w:tc>
        <w:tc>
          <w:tcPr>
            <w:tcW w:w="2865" w:type="pct"/>
            <w:vAlign w:val="center"/>
            <w:hideMark/>
          </w:tcPr>
          <w:p w14:paraId="56E70BA2" w14:textId="77777777" w:rsidR="008676C3" w:rsidRPr="0097530D" w:rsidRDefault="008676C3" w:rsidP="00A7336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595959" w:themeColor="text1" w:themeTint="A6"/>
                <w:sz w:val="21"/>
                <w:szCs w:val="21"/>
              </w:rPr>
            </w:pPr>
            <w:r w:rsidRPr="0097530D">
              <w:rPr>
                <w:rFonts w:ascii="Calibri" w:hAnsi="Calibri" w:cs="Calibri"/>
                <w:bCs w:val="0"/>
                <w:color w:val="595959" w:themeColor="text1" w:themeTint="A6"/>
                <w:sz w:val="21"/>
              </w:rPr>
              <w:t>Awards</w:t>
            </w:r>
          </w:p>
        </w:tc>
        <w:tc>
          <w:tcPr>
            <w:tcW w:w="1420" w:type="pct"/>
            <w:vAlign w:val="center"/>
          </w:tcPr>
          <w:p w14:paraId="78B62CE0" w14:textId="77777777" w:rsidR="008676C3" w:rsidRPr="0097530D" w:rsidRDefault="008676C3" w:rsidP="00A7336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595959" w:themeColor="text1" w:themeTint="A6"/>
                <w:sz w:val="21"/>
              </w:rPr>
            </w:pPr>
            <w:r w:rsidRPr="0097530D">
              <w:rPr>
                <w:rFonts w:ascii="Calibri" w:hAnsi="Calibri" w:cs="Calibri"/>
                <w:bCs w:val="0"/>
                <w:color w:val="595959" w:themeColor="text1" w:themeTint="A6"/>
                <w:sz w:val="21"/>
              </w:rPr>
              <w:t>No. of Awards</w:t>
            </w:r>
          </w:p>
        </w:tc>
      </w:tr>
      <w:tr w:rsidR="008676C3" w:rsidRPr="0097530D" w14:paraId="13BB3192" w14:textId="77777777" w:rsidTr="00FE440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14" w:type="pct"/>
            <w:vAlign w:val="center"/>
            <w:hideMark/>
          </w:tcPr>
          <w:p w14:paraId="7CB0E8C0" w14:textId="77777777" w:rsidR="008676C3" w:rsidRPr="0097530D" w:rsidRDefault="00FE440D" w:rsidP="00FE440D">
            <w:pPr>
              <w:jc w:val="center"/>
              <w:rPr>
                <w:rFonts w:ascii="Calibri" w:hAnsi="Calibri" w:cs="Calibri"/>
                <w:color w:val="6D6D6D"/>
                <w:sz w:val="21"/>
                <w:szCs w:val="21"/>
              </w:rPr>
            </w:pPr>
            <w:r w:rsidRPr="0097530D">
              <w:rPr>
                <w:rFonts w:ascii="Calibri" w:hAnsi="Calibri" w:cs="Calibri"/>
                <w:color w:val="6D6D6D"/>
                <w:sz w:val="21"/>
                <w:szCs w:val="21"/>
              </w:rPr>
              <w:t>Class-wise Topper</w:t>
            </w:r>
          </w:p>
        </w:tc>
        <w:tc>
          <w:tcPr>
            <w:tcW w:w="2865" w:type="pct"/>
            <w:vAlign w:val="center"/>
            <w:hideMark/>
          </w:tcPr>
          <w:p w14:paraId="29DE0590" w14:textId="77777777" w:rsidR="008676C3" w:rsidRPr="0097530D" w:rsidRDefault="008676C3" w:rsidP="008676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6D6D6D"/>
                <w:sz w:val="21"/>
                <w:szCs w:val="21"/>
              </w:rPr>
            </w:pPr>
            <w:r w:rsidRPr="0097530D">
              <w:rPr>
                <w:rFonts w:ascii="Calibri" w:hAnsi="Calibri" w:cs="Calibri"/>
                <w:color w:val="6D6D6D"/>
                <w:sz w:val="21"/>
                <w:szCs w:val="21"/>
              </w:rPr>
              <w:t>Critical Thinker Awards + Sponsored visit to National Laboratories of CSIR, ISRO etc.</w:t>
            </w:r>
          </w:p>
        </w:tc>
        <w:tc>
          <w:tcPr>
            <w:tcW w:w="1420" w:type="pct"/>
            <w:vAlign w:val="center"/>
          </w:tcPr>
          <w:p w14:paraId="458829DF" w14:textId="77777777" w:rsidR="008676C3" w:rsidRPr="0097530D" w:rsidRDefault="008676C3" w:rsidP="00A7336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6D6D6D"/>
                <w:sz w:val="21"/>
                <w:szCs w:val="21"/>
              </w:rPr>
            </w:pPr>
            <w:r w:rsidRPr="0097530D">
              <w:rPr>
                <w:rFonts w:ascii="Calibri" w:hAnsi="Calibri" w:cs="Calibri"/>
                <w:color w:val="6D6D6D"/>
                <w:sz w:val="21"/>
                <w:szCs w:val="21"/>
              </w:rPr>
              <w:t>216</w:t>
            </w:r>
          </w:p>
        </w:tc>
      </w:tr>
      <w:tr w:rsidR="008676C3" w:rsidRPr="0097530D" w14:paraId="4CEED6AE" w14:textId="77777777" w:rsidTr="00FE440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14" w:type="pct"/>
            <w:vAlign w:val="center"/>
            <w:hideMark/>
          </w:tcPr>
          <w:p w14:paraId="0F69748D" w14:textId="77777777" w:rsidR="008676C3" w:rsidRPr="0097530D" w:rsidRDefault="008676C3" w:rsidP="00A7336D">
            <w:pPr>
              <w:jc w:val="center"/>
              <w:rPr>
                <w:rFonts w:ascii="Calibri" w:hAnsi="Calibri" w:cs="Calibri"/>
                <w:color w:val="6D6D6D"/>
                <w:sz w:val="21"/>
                <w:szCs w:val="21"/>
              </w:rPr>
            </w:pPr>
            <w:r w:rsidRPr="0097530D">
              <w:rPr>
                <w:rFonts w:ascii="Calibri" w:hAnsi="Calibri" w:cs="Calibri"/>
                <w:color w:val="6D6D6D"/>
                <w:sz w:val="21"/>
                <w:szCs w:val="21"/>
              </w:rPr>
              <w:t>Teacher Award</w:t>
            </w:r>
          </w:p>
        </w:tc>
        <w:tc>
          <w:tcPr>
            <w:tcW w:w="2865" w:type="pct"/>
            <w:vAlign w:val="center"/>
            <w:hideMark/>
          </w:tcPr>
          <w:p w14:paraId="5BA8F5C6" w14:textId="77777777" w:rsidR="008676C3" w:rsidRPr="0097530D" w:rsidRDefault="008676C3" w:rsidP="00A7336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6D6D6D"/>
                <w:sz w:val="21"/>
                <w:szCs w:val="21"/>
              </w:rPr>
            </w:pPr>
            <w:r w:rsidRPr="0097530D">
              <w:rPr>
                <w:rFonts w:ascii="Calibri" w:hAnsi="Calibri" w:cs="Calibri"/>
                <w:color w:val="6D6D6D"/>
                <w:sz w:val="21"/>
                <w:szCs w:val="21"/>
              </w:rPr>
              <w:t>Beacon of Knowledge Awards</w:t>
            </w:r>
          </w:p>
        </w:tc>
        <w:tc>
          <w:tcPr>
            <w:tcW w:w="1420" w:type="pct"/>
            <w:vAlign w:val="center"/>
          </w:tcPr>
          <w:p w14:paraId="7BE9A1BD" w14:textId="77777777" w:rsidR="008676C3" w:rsidRPr="0097530D" w:rsidRDefault="008676C3" w:rsidP="00A7336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6D6D6D"/>
                <w:sz w:val="21"/>
                <w:szCs w:val="21"/>
              </w:rPr>
            </w:pPr>
            <w:r w:rsidRPr="0097530D">
              <w:rPr>
                <w:rFonts w:ascii="Calibri" w:hAnsi="Calibri" w:cs="Calibri"/>
                <w:color w:val="6D6D6D"/>
                <w:sz w:val="21"/>
                <w:szCs w:val="21"/>
              </w:rPr>
              <w:t>216</w:t>
            </w:r>
          </w:p>
        </w:tc>
      </w:tr>
      <w:tr w:rsidR="008676C3" w:rsidRPr="0097530D" w14:paraId="08D3331D" w14:textId="77777777" w:rsidTr="00FE440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14" w:type="pct"/>
            <w:vAlign w:val="center"/>
            <w:hideMark/>
          </w:tcPr>
          <w:p w14:paraId="01AEB758" w14:textId="77777777" w:rsidR="008676C3" w:rsidRPr="0097530D" w:rsidRDefault="008676C3" w:rsidP="00A7336D">
            <w:pPr>
              <w:jc w:val="center"/>
              <w:rPr>
                <w:rFonts w:ascii="Calibri" w:hAnsi="Calibri" w:cs="Calibri"/>
                <w:color w:val="6D6D6D"/>
                <w:sz w:val="21"/>
                <w:szCs w:val="21"/>
              </w:rPr>
            </w:pPr>
            <w:r w:rsidRPr="0097530D">
              <w:rPr>
                <w:rFonts w:ascii="Calibri" w:hAnsi="Calibri" w:cs="Calibri"/>
                <w:color w:val="6D6D6D"/>
                <w:sz w:val="21"/>
                <w:szCs w:val="21"/>
              </w:rPr>
              <w:t>School Award</w:t>
            </w:r>
          </w:p>
        </w:tc>
        <w:tc>
          <w:tcPr>
            <w:tcW w:w="2865" w:type="pct"/>
            <w:vAlign w:val="center"/>
            <w:hideMark/>
          </w:tcPr>
          <w:p w14:paraId="26BC4E30" w14:textId="77777777" w:rsidR="008676C3" w:rsidRPr="0097530D" w:rsidRDefault="008676C3" w:rsidP="00A7336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6D6D6D"/>
                <w:sz w:val="21"/>
                <w:szCs w:val="21"/>
              </w:rPr>
            </w:pPr>
            <w:r w:rsidRPr="0097530D">
              <w:rPr>
                <w:rFonts w:ascii="Calibri" w:hAnsi="Calibri" w:cs="Calibri"/>
                <w:color w:val="6D6D6D"/>
                <w:sz w:val="21"/>
                <w:szCs w:val="21"/>
              </w:rPr>
              <w:t>Progressive Educators Awards</w:t>
            </w:r>
          </w:p>
        </w:tc>
        <w:tc>
          <w:tcPr>
            <w:tcW w:w="1420" w:type="pct"/>
            <w:vAlign w:val="center"/>
          </w:tcPr>
          <w:p w14:paraId="21104927" w14:textId="77777777" w:rsidR="008676C3" w:rsidRPr="0097530D" w:rsidRDefault="008676C3" w:rsidP="00A7336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6D6D6D"/>
                <w:sz w:val="21"/>
                <w:szCs w:val="21"/>
              </w:rPr>
            </w:pPr>
            <w:r w:rsidRPr="0097530D">
              <w:rPr>
                <w:rFonts w:ascii="Calibri" w:hAnsi="Calibri" w:cs="Calibri"/>
                <w:color w:val="6D6D6D"/>
                <w:sz w:val="21"/>
                <w:szCs w:val="21"/>
              </w:rPr>
              <w:t>36</w:t>
            </w:r>
          </w:p>
        </w:tc>
      </w:tr>
    </w:tbl>
    <w:p w14:paraId="295CA020" w14:textId="77777777" w:rsidR="00FE440D" w:rsidRPr="0097530D" w:rsidRDefault="00FE440D" w:rsidP="00FE440D">
      <w:pPr>
        <w:shd w:val="clear" w:color="auto" w:fill="FFFFFF"/>
        <w:spacing w:before="240" w:after="100" w:afterAutospacing="1"/>
        <w:rPr>
          <w:rFonts w:ascii="Calibri" w:hAnsi="Calibri" w:cs="Calibri"/>
          <w:b/>
          <w:bCs/>
          <w:color w:val="595959" w:themeColor="text1" w:themeTint="A6"/>
          <w:u w:val="single"/>
        </w:rPr>
      </w:pPr>
      <w:r w:rsidRPr="0097530D">
        <w:rPr>
          <w:rFonts w:ascii="Calibri" w:hAnsi="Calibri" w:cs="Calibri"/>
          <w:b/>
          <w:bCs/>
          <w:color w:val="595959" w:themeColor="text1" w:themeTint="A6"/>
          <w:u w:val="single"/>
        </w:rPr>
        <w:t>Rules:</w:t>
      </w:r>
    </w:p>
    <w:p w14:paraId="6177B521" w14:textId="77777777" w:rsidR="00FE440D" w:rsidRPr="00B74BBF" w:rsidRDefault="00FE440D" w:rsidP="00B74BBF">
      <w:pPr>
        <w:numPr>
          <w:ilvl w:val="0"/>
          <w:numId w:val="3"/>
        </w:numPr>
        <w:shd w:val="clear" w:color="auto" w:fill="FFFFFF"/>
        <w:spacing w:after="100" w:afterAutospacing="1"/>
        <w:ind w:left="714" w:hanging="357"/>
        <w:rPr>
          <w:rFonts w:ascii="Calibri" w:hAnsi="Calibri" w:cs="Calibri"/>
          <w:bCs/>
          <w:color w:val="595959" w:themeColor="text1" w:themeTint="A6"/>
          <w:sz w:val="20"/>
        </w:rPr>
      </w:pPr>
      <w:r w:rsidRPr="00B74BBF">
        <w:rPr>
          <w:rFonts w:ascii="Calibri" w:hAnsi="Calibri" w:cs="Calibri"/>
          <w:bCs/>
          <w:color w:val="595959" w:themeColor="text1" w:themeTint="A6"/>
          <w:sz w:val="20"/>
        </w:rPr>
        <w:t>In case 1 or more students securing same rank, the student senior in age is ranked higher.</w:t>
      </w:r>
    </w:p>
    <w:p w14:paraId="486C9418" w14:textId="77777777" w:rsidR="00FE440D" w:rsidRPr="00B74BBF" w:rsidRDefault="00FE440D" w:rsidP="00B74BBF">
      <w:pPr>
        <w:numPr>
          <w:ilvl w:val="0"/>
          <w:numId w:val="3"/>
        </w:numPr>
        <w:shd w:val="clear" w:color="auto" w:fill="FFFFFF"/>
        <w:spacing w:after="100" w:afterAutospacing="1"/>
        <w:ind w:left="714" w:hanging="357"/>
        <w:rPr>
          <w:rFonts w:ascii="Calibri" w:hAnsi="Calibri" w:cs="Calibri"/>
          <w:bCs/>
          <w:color w:val="595959" w:themeColor="text1" w:themeTint="A6"/>
          <w:sz w:val="20"/>
        </w:rPr>
      </w:pPr>
      <w:r w:rsidRPr="00B74BBF">
        <w:rPr>
          <w:rFonts w:ascii="Calibri" w:hAnsi="Calibri" w:cs="Calibri"/>
          <w:bCs/>
          <w:color w:val="595959" w:themeColor="text1" w:themeTint="A6"/>
          <w:sz w:val="20"/>
        </w:rPr>
        <w:t>Sponsored visits will be organized by KAMP which may include travel and lodging expenses.</w:t>
      </w:r>
    </w:p>
    <w:p w14:paraId="087A4626" w14:textId="77777777" w:rsidR="00FE440D" w:rsidRPr="00B74BBF" w:rsidRDefault="00FE440D" w:rsidP="00B74BBF">
      <w:pPr>
        <w:numPr>
          <w:ilvl w:val="0"/>
          <w:numId w:val="3"/>
        </w:numPr>
        <w:shd w:val="clear" w:color="auto" w:fill="FFFFFF"/>
        <w:spacing w:after="100" w:afterAutospacing="1"/>
        <w:ind w:left="714" w:hanging="357"/>
        <w:rPr>
          <w:rFonts w:ascii="Calibri" w:hAnsi="Calibri" w:cs="Calibri"/>
          <w:bCs/>
          <w:color w:val="595959" w:themeColor="text1" w:themeTint="A6"/>
          <w:sz w:val="20"/>
        </w:rPr>
      </w:pPr>
      <w:r w:rsidRPr="00B74BBF">
        <w:rPr>
          <w:rFonts w:ascii="Calibri" w:hAnsi="Calibri" w:cs="Calibri"/>
          <w:bCs/>
          <w:color w:val="595959" w:themeColor="text1" w:themeTint="A6"/>
          <w:sz w:val="20"/>
        </w:rPr>
        <w:t>Beacon of Knowledge Award will be presented to teachers.</w:t>
      </w:r>
    </w:p>
    <w:p w14:paraId="55E1C2B8" w14:textId="77777777" w:rsidR="00FE440D" w:rsidRPr="00B74BBF" w:rsidRDefault="00FE440D" w:rsidP="00B74BBF">
      <w:pPr>
        <w:numPr>
          <w:ilvl w:val="0"/>
          <w:numId w:val="3"/>
        </w:numPr>
        <w:shd w:val="clear" w:color="auto" w:fill="FFFFFF"/>
        <w:spacing w:after="100" w:afterAutospacing="1"/>
        <w:ind w:left="714" w:hanging="357"/>
        <w:rPr>
          <w:rFonts w:ascii="Calibri" w:hAnsi="Calibri" w:cs="Calibri"/>
          <w:bCs/>
          <w:color w:val="595959" w:themeColor="text1" w:themeTint="A6"/>
          <w:sz w:val="20"/>
        </w:rPr>
      </w:pPr>
      <w:r w:rsidRPr="00B74BBF">
        <w:rPr>
          <w:rFonts w:ascii="Calibri" w:hAnsi="Calibri" w:cs="Calibri"/>
          <w:bCs/>
          <w:color w:val="595959" w:themeColor="text1" w:themeTint="A6"/>
          <w:sz w:val="20"/>
        </w:rPr>
        <w:t xml:space="preserve"> Progressive Educators Award will be presented to school.</w:t>
      </w:r>
    </w:p>
    <w:p w14:paraId="50F7FF69" w14:textId="77777777" w:rsidR="00FE440D" w:rsidRPr="00B74BBF" w:rsidRDefault="00FE440D" w:rsidP="00B74BBF">
      <w:pPr>
        <w:numPr>
          <w:ilvl w:val="0"/>
          <w:numId w:val="3"/>
        </w:numPr>
        <w:shd w:val="clear" w:color="auto" w:fill="FFFFFF"/>
        <w:spacing w:after="100" w:afterAutospacing="1"/>
        <w:ind w:left="714" w:hanging="357"/>
        <w:rPr>
          <w:rFonts w:ascii="Calibri" w:hAnsi="Calibri" w:cs="Calibri"/>
          <w:bCs/>
          <w:color w:val="595959" w:themeColor="text1" w:themeTint="A6"/>
          <w:sz w:val="20"/>
        </w:rPr>
      </w:pPr>
      <w:r w:rsidRPr="00B74BBF">
        <w:rPr>
          <w:rFonts w:ascii="Calibri" w:hAnsi="Calibri" w:cs="Calibri"/>
          <w:bCs/>
          <w:color w:val="595959" w:themeColor="text1" w:themeTint="A6"/>
          <w:sz w:val="20"/>
        </w:rPr>
        <w:t>Awards to school and teachers are based on cumulative performance of schools.</w:t>
      </w:r>
    </w:p>
    <w:p w14:paraId="7A3BB1FC" w14:textId="77777777" w:rsidR="00E721AB" w:rsidRPr="0097530D" w:rsidRDefault="00E721AB" w:rsidP="00E721AB">
      <w:pPr>
        <w:ind w:left="-1080"/>
        <w:jc w:val="center"/>
        <w:rPr>
          <w:rFonts w:ascii="Calibri" w:hAnsi="Calibri" w:cs="Calibri"/>
          <w:b/>
          <w:sz w:val="28"/>
          <w:szCs w:val="28"/>
          <w:u w:val="single"/>
        </w:rPr>
      </w:pPr>
    </w:p>
    <w:p w14:paraId="20031CE5" w14:textId="77777777" w:rsidR="00FE440D" w:rsidRPr="0097530D" w:rsidRDefault="00FE440D" w:rsidP="00FE440D">
      <w:pPr>
        <w:tabs>
          <w:tab w:val="left" w:pos="3060"/>
        </w:tabs>
        <w:jc w:val="center"/>
        <w:rPr>
          <w:rFonts w:ascii="Calibri" w:hAnsi="Calibri" w:cs="Calibri"/>
          <w:b/>
          <w:color w:val="595959" w:themeColor="text1" w:themeTint="A6"/>
          <w:sz w:val="28"/>
          <w:szCs w:val="28"/>
          <w:u w:val="single"/>
        </w:rPr>
      </w:pPr>
      <w:r w:rsidRPr="0097530D">
        <w:rPr>
          <w:rFonts w:ascii="Calibri" w:hAnsi="Calibri" w:cs="Calibri"/>
          <w:b/>
          <w:sz w:val="28"/>
          <w:szCs w:val="28"/>
          <w:u w:val="single"/>
        </w:rPr>
        <w:t>NATIONAL LEVEL</w:t>
      </w:r>
    </w:p>
    <w:p w14:paraId="32783E88" w14:textId="77777777" w:rsidR="00FE440D" w:rsidRPr="0097530D" w:rsidRDefault="00FE440D" w:rsidP="00FE440D">
      <w:pPr>
        <w:shd w:val="clear" w:color="auto" w:fill="FFFFFF"/>
        <w:tabs>
          <w:tab w:val="left" w:pos="-720"/>
        </w:tabs>
        <w:spacing w:before="240"/>
        <w:rPr>
          <w:rFonts w:ascii="Calibri" w:hAnsi="Calibri" w:cs="Calibri"/>
          <w:b/>
          <w:color w:val="595959" w:themeColor="text1" w:themeTint="A6"/>
          <w:sz w:val="28"/>
          <w:szCs w:val="28"/>
          <w:u w:val="single"/>
        </w:rPr>
      </w:pPr>
    </w:p>
    <w:tbl>
      <w:tblPr>
        <w:tblStyle w:val="LightGrid-Accent1"/>
        <w:tblW w:w="5000" w:type="pct"/>
        <w:tblLook w:val="04A0" w:firstRow="1" w:lastRow="0" w:firstColumn="1" w:lastColumn="0" w:noHBand="0" w:noVBand="1"/>
      </w:tblPr>
      <w:tblGrid>
        <w:gridCol w:w="1367"/>
        <w:gridCol w:w="5489"/>
        <w:gridCol w:w="2720"/>
      </w:tblGrid>
      <w:tr w:rsidR="00FE440D" w:rsidRPr="0097530D" w14:paraId="6D247A91" w14:textId="77777777" w:rsidTr="00A7336D">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14" w:type="pct"/>
            <w:vAlign w:val="center"/>
            <w:hideMark/>
          </w:tcPr>
          <w:p w14:paraId="4A03A9DE" w14:textId="77777777" w:rsidR="00FE440D" w:rsidRPr="0097530D" w:rsidRDefault="00FE440D" w:rsidP="00A7336D">
            <w:pPr>
              <w:jc w:val="center"/>
              <w:rPr>
                <w:rFonts w:ascii="Calibri" w:hAnsi="Calibri" w:cs="Calibri"/>
                <w:color w:val="595959" w:themeColor="text1" w:themeTint="A6"/>
                <w:sz w:val="21"/>
                <w:szCs w:val="21"/>
              </w:rPr>
            </w:pPr>
            <w:r w:rsidRPr="0097530D">
              <w:rPr>
                <w:rFonts w:ascii="Calibri" w:hAnsi="Calibri" w:cs="Calibri"/>
                <w:color w:val="595959" w:themeColor="text1" w:themeTint="A6"/>
                <w:sz w:val="21"/>
              </w:rPr>
              <w:t>RANK</w:t>
            </w:r>
          </w:p>
        </w:tc>
        <w:tc>
          <w:tcPr>
            <w:tcW w:w="2865" w:type="pct"/>
            <w:vAlign w:val="center"/>
            <w:hideMark/>
          </w:tcPr>
          <w:p w14:paraId="099887E9" w14:textId="77777777" w:rsidR="00FE440D" w:rsidRPr="0097530D" w:rsidRDefault="00FE440D" w:rsidP="00A7336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595959" w:themeColor="text1" w:themeTint="A6"/>
                <w:sz w:val="21"/>
                <w:szCs w:val="21"/>
              </w:rPr>
            </w:pPr>
            <w:r w:rsidRPr="0097530D">
              <w:rPr>
                <w:rFonts w:ascii="Calibri" w:hAnsi="Calibri" w:cs="Calibri"/>
                <w:bCs w:val="0"/>
                <w:color w:val="595959" w:themeColor="text1" w:themeTint="A6"/>
                <w:sz w:val="21"/>
              </w:rPr>
              <w:t>Awards</w:t>
            </w:r>
          </w:p>
        </w:tc>
        <w:tc>
          <w:tcPr>
            <w:tcW w:w="1420" w:type="pct"/>
            <w:vAlign w:val="center"/>
          </w:tcPr>
          <w:p w14:paraId="3BA2BC74" w14:textId="77777777" w:rsidR="00FE440D" w:rsidRPr="0097530D" w:rsidRDefault="00FE440D" w:rsidP="00A7336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595959" w:themeColor="text1" w:themeTint="A6"/>
                <w:sz w:val="21"/>
              </w:rPr>
            </w:pPr>
            <w:r w:rsidRPr="0097530D">
              <w:rPr>
                <w:rFonts w:ascii="Calibri" w:hAnsi="Calibri" w:cs="Calibri"/>
                <w:bCs w:val="0"/>
                <w:color w:val="595959" w:themeColor="text1" w:themeTint="A6"/>
                <w:sz w:val="21"/>
              </w:rPr>
              <w:t>No. of Awards</w:t>
            </w:r>
          </w:p>
        </w:tc>
      </w:tr>
      <w:tr w:rsidR="00FE440D" w:rsidRPr="0097530D" w14:paraId="3E8D2275" w14:textId="77777777" w:rsidTr="00A7336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14" w:type="pct"/>
            <w:vAlign w:val="center"/>
            <w:hideMark/>
          </w:tcPr>
          <w:p w14:paraId="2B7EF102" w14:textId="77777777" w:rsidR="00FE440D" w:rsidRPr="0097530D" w:rsidRDefault="00FE440D" w:rsidP="00A7336D">
            <w:pPr>
              <w:jc w:val="center"/>
              <w:rPr>
                <w:rFonts w:ascii="Calibri" w:hAnsi="Calibri" w:cs="Calibri"/>
                <w:color w:val="6D6D6D"/>
                <w:sz w:val="21"/>
                <w:szCs w:val="21"/>
              </w:rPr>
            </w:pPr>
            <w:r w:rsidRPr="0097530D">
              <w:rPr>
                <w:rFonts w:ascii="Calibri" w:hAnsi="Calibri" w:cs="Calibri"/>
                <w:color w:val="6D6D6D"/>
                <w:sz w:val="21"/>
                <w:szCs w:val="21"/>
              </w:rPr>
              <w:t>Class-wise Topper</w:t>
            </w:r>
          </w:p>
        </w:tc>
        <w:tc>
          <w:tcPr>
            <w:tcW w:w="2865" w:type="pct"/>
            <w:vAlign w:val="center"/>
            <w:hideMark/>
          </w:tcPr>
          <w:p w14:paraId="3FF09598" w14:textId="77777777" w:rsidR="00FE440D" w:rsidRPr="0097530D" w:rsidRDefault="00FE440D" w:rsidP="00FE440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6D6D6D"/>
                <w:sz w:val="21"/>
                <w:szCs w:val="21"/>
              </w:rPr>
            </w:pPr>
            <w:r w:rsidRPr="0097530D">
              <w:rPr>
                <w:rFonts w:ascii="Calibri" w:hAnsi="Calibri" w:cs="Calibri"/>
                <w:color w:val="6D6D6D"/>
                <w:sz w:val="21"/>
                <w:szCs w:val="21"/>
              </w:rPr>
              <w:t>Jr. Scientist Awards + Sponsored visit to National/International Research Organizations like NASA, Googleplex, The BOSE Institute etc.</w:t>
            </w:r>
          </w:p>
        </w:tc>
        <w:tc>
          <w:tcPr>
            <w:tcW w:w="1420" w:type="pct"/>
            <w:vAlign w:val="center"/>
          </w:tcPr>
          <w:p w14:paraId="0BA7C715" w14:textId="77777777" w:rsidR="00FE440D" w:rsidRPr="0097530D" w:rsidRDefault="00FE440D" w:rsidP="00A7336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6D6D6D"/>
                <w:sz w:val="21"/>
                <w:szCs w:val="21"/>
              </w:rPr>
            </w:pPr>
            <w:r w:rsidRPr="0097530D">
              <w:rPr>
                <w:rFonts w:ascii="Calibri" w:hAnsi="Calibri" w:cs="Calibri"/>
                <w:color w:val="6D6D6D"/>
                <w:sz w:val="21"/>
                <w:szCs w:val="21"/>
              </w:rPr>
              <w:t>6</w:t>
            </w:r>
          </w:p>
        </w:tc>
      </w:tr>
      <w:tr w:rsidR="00FE440D" w:rsidRPr="0097530D" w14:paraId="022323A1" w14:textId="77777777" w:rsidTr="00A7336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14" w:type="pct"/>
            <w:vAlign w:val="center"/>
            <w:hideMark/>
          </w:tcPr>
          <w:p w14:paraId="476FB453" w14:textId="77777777" w:rsidR="00FE440D" w:rsidRPr="0097530D" w:rsidRDefault="00FE440D" w:rsidP="00A7336D">
            <w:pPr>
              <w:jc w:val="center"/>
              <w:rPr>
                <w:rFonts w:ascii="Calibri" w:hAnsi="Calibri" w:cs="Calibri"/>
                <w:color w:val="6D6D6D"/>
                <w:sz w:val="21"/>
                <w:szCs w:val="21"/>
              </w:rPr>
            </w:pPr>
            <w:r w:rsidRPr="0097530D">
              <w:rPr>
                <w:rFonts w:ascii="Calibri" w:hAnsi="Calibri" w:cs="Calibri"/>
                <w:color w:val="6D6D6D"/>
                <w:sz w:val="21"/>
                <w:szCs w:val="21"/>
              </w:rPr>
              <w:t>Teacher Award</w:t>
            </w:r>
          </w:p>
        </w:tc>
        <w:tc>
          <w:tcPr>
            <w:tcW w:w="2865" w:type="pct"/>
            <w:vAlign w:val="center"/>
            <w:hideMark/>
          </w:tcPr>
          <w:p w14:paraId="2365BB7B" w14:textId="77777777" w:rsidR="00FE440D" w:rsidRPr="0097530D" w:rsidRDefault="00FE440D" w:rsidP="00A7336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6D6D6D"/>
                <w:sz w:val="21"/>
                <w:szCs w:val="21"/>
              </w:rPr>
            </w:pPr>
            <w:r w:rsidRPr="0097530D">
              <w:rPr>
                <w:rFonts w:ascii="Calibri" w:hAnsi="Calibri" w:cs="Calibri"/>
                <w:color w:val="6D6D6D"/>
                <w:sz w:val="21"/>
                <w:szCs w:val="21"/>
              </w:rPr>
              <w:t>Inspiring Guru Awards</w:t>
            </w:r>
          </w:p>
        </w:tc>
        <w:tc>
          <w:tcPr>
            <w:tcW w:w="1420" w:type="pct"/>
            <w:vAlign w:val="center"/>
          </w:tcPr>
          <w:p w14:paraId="10D623AB" w14:textId="77777777" w:rsidR="00FE440D" w:rsidRPr="0097530D" w:rsidRDefault="00FE440D" w:rsidP="00A7336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6D6D6D"/>
                <w:sz w:val="21"/>
                <w:szCs w:val="21"/>
              </w:rPr>
            </w:pPr>
            <w:r w:rsidRPr="0097530D">
              <w:rPr>
                <w:rFonts w:ascii="Calibri" w:hAnsi="Calibri" w:cs="Calibri"/>
                <w:color w:val="6D6D6D"/>
                <w:sz w:val="21"/>
                <w:szCs w:val="21"/>
              </w:rPr>
              <w:t>6</w:t>
            </w:r>
          </w:p>
        </w:tc>
      </w:tr>
      <w:tr w:rsidR="00FE440D" w:rsidRPr="0097530D" w14:paraId="191EFA27" w14:textId="77777777" w:rsidTr="00A7336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14" w:type="pct"/>
            <w:vAlign w:val="center"/>
            <w:hideMark/>
          </w:tcPr>
          <w:p w14:paraId="191A7610" w14:textId="77777777" w:rsidR="00FE440D" w:rsidRPr="0097530D" w:rsidRDefault="00FE440D" w:rsidP="00A7336D">
            <w:pPr>
              <w:jc w:val="center"/>
              <w:rPr>
                <w:rFonts w:ascii="Calibri" w:hAnsi="Calibri" w:cs="Calibri"/>
                <w:color w:val="6D6D6D"/>
                <w:sz w:val="21"/>
                <w:szCs w:val="21"/>
              </w:rPr>
            </w:pPr>
            <w:r w:rsidRPr="0097530D">
              <w:rPr>
                <w:rFonts w:ascii="Calibri" w:hAnsi="Calibri" w:cs="Calibri"/>
                <w:color w:val="6D6D6D"/>
                <w:sz w:val="21"/>
                <w:szCs w:val="21"/>
              </w:rPr>
              <w:t>School Award</w:t>
            </w:r>
          </w:p>
        </w:tc>
        <w:tc>
          <w:tcPr>
            <w:tcW w:w="2865" w:type="pct"/>
            <w:vAlign w:val="center"/>
            <w:hideMark/>
          </w:tcPr>
          <w:p w14:paraId="272FFB7D" w14:textId="77777777" w:rsidR="00FE440D" w:rsidRPr="0097530D" w:rsidRDefault="00FE440D" w:rsidP="00A7336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6D6D6D"/>
                <w:sz w:val="21"/>
                <w:szCs w:val="21"/>
              </w:rPr>
            </w:pPr>
            <w:r w:rsidRPr="0097530D">
              <w:rPr>
                <w:rFonts w:ascii="Calibri" w:hAnsi="Calibri" w:cs="Calibri"/>
                <w:color w:val="6D6D6D"/>
                <w:sz w:val="21"/>
                <w:szCs w:val="21"/>
              </w:rPr>
              <w:t>Science Education Excellence Awards</w:t>
            </w:r>
          </w:p>
        </w:tc>
        <w:tc>
          <w:tcPr>
            <w:tcW w:w="1420" w:type="pct"/>
            <w:vAlign w:val="center"/>
          </w:tcPr>
          <w:p w14:paraId="76CFB350" w14:textId="77777777" w:rsidR="00FE440D" w:rsidRPr="0097530D" w:rsidRDefault="00FE440D" w:rsidP="00A7336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6D6D6D"/>
                <w:sz w:val="21"/>
                <w:szCs w:val="21"/>
              </w:rPr>
            </w:pPr>
            <w:r w:rsidRPr="0097530D">
              <w:rPr>
                <w:rFonts w:ascii="Calibri" w:hAnsi="Calibri" w:cs="Calibri"/>
                <w:color w:val="6D6D6D"/>
                <w:sz w:val="21"/>
                <w:szCs w:val="21"/>
              </w:rPr>
              <w:t>6</w:t>
            </w:r>
          </w:p>
        </w:tc>
      </w:tr>
    </w:tbl>
    <w:p w14:paraId="546F67D5" w14:textId="77777777" w:rsidR="00FE440D" w:rsidRPr="0097530D" w:rsidRDefault="00FE440D" w:rsidP="00FE440D">
      <w:pPr>
        <w:shd w:val="clear" w:color="auto" w:fill="FFFFFF"/>
        <w:spacing w:before="240" w:after="100" w:afterAutospacing="1"/>
        <w:rPr>
          <w:rFonts w:ascii="Calibri" w:hAnsi="Calibri" w:cs="Calibri"/>
          <w:b/>
          <w:bCs/>
          <w:color w:val="595959" w:themeColor="text1" w:themeTint="A6"/>
          <w:u w:val="single"/>
        </w:rPr>
      </w:pPr>
      <w:r w:rsidRPr="0097530D">
        <w:rPr>
          <w:rFonts w:ascii="Calibri" w:hAnsi="Calibri" w:cs="Calibri"/>
          <w:b/>
          <w:bCs/>
          <w:color w:val="595959" w:themeColor="text1" w:themeTint="A6"/>
          <w:u w:val="single"/>
        </w:rPr>
        <w:t>Rules:</w:t>
      </w:r>
    </w:p>
    <w:p w14:paraId="50EF4306" w14:textId="77777777" w:rsidR="00FE440D" w:rsidRPr="00B74BBF" w:rsidRDefault="00FE440D" w:rsidP="00B74BBF">
      <w:pPr>
        <w:numPr>
          <w:ilvl w:val="0"/>
          <w:numId w:val="3"/>
        </w:numPr>
        <w:shd w:val="clear" w:color="auto" w:fill="FFFFFF"/>
        <w:spacing w:after="100" w:afterAutospacing="1"/>
        <w:ind w:left="714" w:hanging="357"/>
        <w:rPr>
          <w:rFonts w:ascii="Calibri" w:hAnsi="Calibri" w:cs="Calibri"/>
          <w:bCs/>
          <w:color w:val="595959" w:themeColor="text1" w:themeTint="A6"/>
          <w:sz w:val="20"/>
        </w:rPr>
      </w:pPr>
      <w:r w:rsidRPr="00B74BBF">
        <w:rPr>
          <w:rFonts w:ascii="Calibri" w:hAnsi="Calibri" w:cs="Calibri"/>
          <w:bCs/>
          <w:color w:val="595959" w:themeColor="text1" w:themeTint="A6"/>
          <w:sz w:val="20"/>
        </w:rPr>
        <w:t>In case 1 or more students securing same rank, the student senior in age is ranked higher.</w:t>
      </w:r>
    </w:p>
    <w:p w14:paraId="05EB258F" w14:textId="77777777" w:rsidR="00FE440D" w:rsidRPr="00B74BBF" w:rsidRDefault="00FE440D" w:rsidP="00B74BBF">
      <w:pPr>
        <w:numPr>
          <w:ilvl w:val="0"/>
          <w:numId w:val="3"/>
        </w:numPr>
        <w:shd w:val="clear" w:color="auto" w:fill="FFFFFF"/>
        <w:spacing w:after="100" w:afterAutospacing="1"/>
        <w:ind w:left="714" w:hanging="357"/>
        <w:rPr>
          <w:rFonts w:ascii="Calibri" w:hAnsi="Calibri" w:cs="Calibri"/>
          <w:bCs/>
          <w:color w:val="595959" w:themeColor="text1" w:themeTint="A6"/>
          <w:sz w:val="20"/>
        </w:rPr>
      </w:pPr>
      <w:r w:rsidRPr="00B74BBF">
        <w:rPr>
          <w:rFonts w:ascii="Calibri" w:hAnsi="Calibri" w:cs="Calibri"/>
          <w:bCs/>
          <w:color w:val="595959" w:themeColor="text1" w:themeTint="A6"/>
          <w:sz w:val="20"/>
        </w:rPr>
        <w:t>Sponsored visits will be organized by KAMP which may include travel and lodging expenses.</w:t>
      </w:r>
    </w:p>
    <w:p w14:paraId="290C9367" w14:textId="77777777" w:rsidR="00FE440D" w:rsidRPr="00B74BBF" w:rsidRDefault="004128D1" w:rsidP="00B74BBF">
      <w:pPr>
        <w:numPr>
          <w:ilvl w:val="0"/>
          <w:numId w:val="3"/>
        </w:numPr>
        <w:shd w:val="clear" w:color="auto" w:fill="FFFFFF"/>
        <w:spacing w:after="100" w:afterAutospacing="1"/>
        <w:ind w:left="714" w:hanging="357"/>
        <w:rPr>
          <w:rFonts w:ascii="Calibri" w:hAnsi="Calibri" w:cs="Calibri"/>
          <w:bCs/>
          <w:color w:val="595959" w:themeColor="text1" w:themeTint="A6"/>
          <w:sz w:val="20"/>
        </w:rPr>
      </w:pPr>
      <w:r w:rsidRPr="00B74BBF">
        <w:rPr>
          <w:rFonts w:ascii="Calibri" w:hAnsi="Calibri" w:cs="Calibri"/>
          <w:bCs/>
          <w:color w:val="595959" w:themeColor="text1" w:themeTint="A6"/>
          <w:sz w:val="20"/>
        </w:rPr>
        <w:t>Inspiring Guru</w:t>
      </w:r>
      <w:r w:rsidR="00FE440D" w:rsidRPr="00B74BBF">
        <w:rPr>
          <w:rFonts w:ascii="Calibri" w:hAnsi="Calibri" w:cs="Calibri"/>
          <w:bCs/>
          <w:color w:val="595959" w:themeColor="text1" w:themeTint="A6"/>
          <w:sz w:val="20"/>
        </w:rPr>
        <w:t xml:space="preserve"> Award will be presented to teachers.</w:t>
      </w:r>
    </w:p>
    <w:p w14:paraId="627F8F96" w14:textId="77777777" w:rsidR="00FE440D" w:rsidRPr="00B74BBF" w:rsidRDefault="00FE440D" w:rsidP="00B74BBF">
      <w:pPr>
        <w:numPr>
          <w:ilvl w:val="0"/>
          <w:numId w:val="3"/>
        </w:numPr>
        <w:shd w:val="clear" w:color="auto" w:fill="FFFFFF"/>
        <w:spacing w:after="100" w:afterAutospacing="1"/>
        <w:ind w:left="714" w:hanging="357"/>
        <w:rPr>
          <w:rFonts w:ascii="Calibri" w:hAnsi="Calibri" w:cs="Calibri"/>
          <w:bCs/>
          <w:color w:val="595959" w:themeColor="text1" w:themeTint="A6"/>
          <w:sz w:val="20"/>
        </w:rPr>
      </w:pPr>
      <w:r w:rsidRPr="00B74BBF">
        <w:rPr>
          <w:rFonts w:ascii="Calibri" w:hAnsi="Calibri" w:cs="Calibri"/>
          <w:bCs/>
          <w:color w:val="595959" w:themeColor="text1" w:themeTint="A6"/>
          <w:sz w:val="20"/>
        </w:rPr>
        <w:t xml:space="preserve"> </w:t>
      </w:r>
      <w:r w:rsidR="004128D1" w:rsidRPr="00B74BBF">
        <w:rPr>
          <w:rFonts w:ascii="Calibri" w:hAnsi="Calibri" w:cs="Calibri"/>
          <w:bCs/>
          <w:color w:val="595959" w:themeColor="text1" w:themeTint="A6"/>
          <w:sz w:val="20"/>
        </w:rPr>
        <w:t>Science Education Excellence</w:t>
      </w:r>
      <w:r w:rsidRPr="00B74BBF">
        <w:rPr>
          <w:rFonts w:ascii="Calibri" w:hAnsi="Calibri" w:cs="Calibri"/>
          <w:bCs/>
          <w:color w:val="595959" w:themeColor="text1" w:themeTint="A6"/>
          <w:sz w:val="20"/>
        </w:rPr>
        <w:t xml:space="preserve"> Award will be presented to school.</w:t>
      </w:r>
    </w:p>
    <w:p w14:paraId="52B45E09" w14:textId="77777777" w:rsidR="00FE440D" w:rsidRPr="00B74BBF" w:rsidRDefault="00FE440D" w:rsidP="00B74BBF">
      <w:pPr>
        <w:numPr>
          <w:ilvl w:val="0"/>
          <w:numId w:val="3"/>
        </w:numPr>
        <w:shd w:val="clear" w:color="auto" w:fill="FFFFFF"/>
        <w:spacing w:after="100" w:afterAutospacing="1"/>
        <w:ind w:left="714" w:hanging="357"/>
        <w:rPr>
          <w:rFonts w:ascii="Calibri" w:hAnsi="Calibri" w:cs="Calibri"/>
          <w:bCs/>
          <w:color w:val="595959" w:themeColor="text1" w:themeTint="A6"/>
          <w:sz w:val="20"/>
        </w:rPr>
      </w:pPr>
      <w:r w:rsidRPr="00B74BBF">
        <w:rPr>
          <w:rFonts w:ascii="Calibri" w:hAnsi="Calibri" w:cs="Calibri"/>
          <w:bCs/>
          <w:color w:val="595959" w:themeColor="text1" w:themeTint="A6"/>
          <w:sz w:val="20"/>
        </w:rPr>
        <w:t>Awards to school and teachers are based on cumulative performance of schools.</w:t>
      </w:r>
    </w:p>
    <w:p w14:paraId="6C88525D" w14:textId="77777777" w:rsidR="00FE440D" w:rsidRPr="0097530D" w:rsidRDefault="00FE440D" w:rsidP="00FE440D">
      <w:pPr>
        <w:spacing w:before="240"/>
        <w:ind w:left="-1080"/>
        <w:jc w:val="center"/>
        <w:rPr>
          <w:rFonts w:ascii="Calibri" w:hAnsi="Calibri" w:cs="Calibri"/>
          <w:b/>
          <w:bCs/>
          <w:color w:val="595959" w:themeColor="text1" w:themeTint="A6"/>
          <w:u w:val="single"/>
        </w:rPr>
      </w:pPr>
    </w:p>
    <w:p w14:paraId="44CCA47C" w14:textId="77777777" w:rsidR="00233590" w:rsidRPr="0097530D" w:rsidRDefault="00233590" w:rsidP="00FE440D">
      <w:pPr>
        <w:spacing w:before="240"/>
        <w:ind w:left="-1080"/>
        <w:jc w:val="center"/>
        <w:rPr>
          <w:rFonts w:ascii="Calibri" w:hAnsi="Calibri" w:cs="Calibri"/>
          <w:b/>
          <w:bCs/>
          <w:color w:val="595959" w:themeColor="text1" w:themeTint="A6"/>
          <w:u w:val="single"/>
        </w:rPr>
      </w:pPr>
    </w:p>
    <w:p w14:paraId="79CEF5B2" w14:textId="77777777" w:rsidR="00233590" w:rsidRPr="0097530D" w:rsidRDefault="00233590" w:rsidP="00FE440D">
      <w:pPr>
        <w:spacing w:before="240"/>
        <w:ind w:left="-1080"/>
        <w:jc w:val="center"/>
        <w:rPr>
          <w:rFonts w:ascii="Calibri" w:hAnsi="Calibri" w:cs="Calibri"/>
          <w:b/>
          <w:bCs/>
          <w:color w:val="595959" w:themeColor="text1" w:themeTint="A6"/>
          <w:u w:val="single"/>
        </w:rPr>
      </w:pPr>
    </w:p>
    <w:p w14:paraId="7E0451F2" w14:textId="578ED9A7" w:rsidR="007053B7" w:rsidRPr="007053B7" w:rsidRDefault="007053B7" w:rsidP="007053B7">
      <w:pPr>
        <w:spacing w:before="240" w:line="360" w:lineRule="auto"/>
        <w:jc w:val="center"/>
        <w:rPr>
          <w:rFonts w:ascii="Calibri" w:hAnsi="Calibri" w:cs="Calibri"/>
          <w:b/>
          <w:bCs/>
          <w:color w:val="595959" w:themeColor="text1" w:themeTint="A6"/>
          <w:u w:val="single"/>
        </w:rPr>
      </w:pPr>
      <w:r>
        <w:rPr>
          <w:rFonts w:ascii="Calibri" w:hAnsi="Calibri" w:cs="Calibri"/>
          <w:b/>
          <w:bCs/>
          <w:color w:val="595959" w:themeColor="text1" w:themeTint="A6"/>
          <w:u w:val="single"/>
        </w:rPr>
        <w:lastRenderedPageBreak/>
        <w:t xml:space="preserve">ABOUT </w:t>
      </w:r>
      <w:r w:rsidRPr="007053B7">
        <w:rPr>
          <w:rFonts w:ascii="Calibri" w:hAnsi="Calibri" w:cs="Calibri"/>
          <w:b/>
          <w:bCs/>
          <w:color w:val="595959" w:themeColor="text1" w:themeTint="A6"/>
          <w:u w:val="single"/>
        </w:rPr>
        <w:t>SPONSORED VISITS &amp; EXCURSIONS</w:t>
      </w:r>
    </w:p>
    <w:p w14:paraId="0AE7DA93" w14:textId="77777777" w:rsidR="007053B7" w:rsidRDefault="007053B7" w:rsidP="007B6A72">
      <w:pPr>
        <w:rPr>
          <w:rFonts w:ascii="Calibri" w:hAnsi="Calibri" w:cs="Calibri"/>
          <w:b/>
          <w:bCs/>
          <w:color w:val="BD5B00"/>
        </w:rPr>
      </w:pPr>
    </w:p>
    <w:p w14:paraId="73372176" w14:textId="570029B7" w:rsidR="007B6A72" w:rsidRDefault="007B6A72" w:rsidP="007B6A72">
      <w:pPr>
        <w:rPr>
          <w:rFonts w:ascii="Calibri" w:hAnsi="Calibri" w:cs="Calibri"/>
          <w:b/>
          <w:bCs/>
          <w:color w:val="BD5B00"/>
        </w:rPr>
      </w:pPr>
      <w:r w:rsidRPr="007B6A72">
        <w:rPr>
          <w:rFonts w:ascii="Calibri" w:hAnsi="Calibri" w:cs="Calibri"/>
          <w:b/>
          <w:bCs/>
          <w:color w:val="BD5B00"/>
        </w:rPr>
        <w:t xml:space="preserve">Benefits for </w:t>
      </w:r>
      <w:r w:rsidR="00390816">
        <w:rPr>
          <w:rFonts w:ascii="Calibri" w:hAnsi="Calibri" w:cs="Calibri"/>
          <w:b/>
          <w:bCs/>
          <w:color w:val="BD5B00"/>
        </w:rPr>
        <w:t>S</w:t>
      </w:r>
      <w:r w:rsidRPr="007B6A72">
        <w:rPr>
          <w:rFonts w:ascii="Calibri" w:hAnsi="Calibri" w:cs="Calibri"/>
          <w:b/>
          <w:bCs/>
          <w:color w:val="BD5B00"/>
        </w:rPr>
        <w:t xml:space="preserve">tudents </w:t>
      </w:r>
    </w:p>
    <w:p w14:paraId="682B2197" w14:textId="77777777" w:rsidR="007053B7" w:rsidRPr="007B6A72" w:rsidRDefault="007053B7" w:rsidP="007B6A72">
      <w:pPr>
        <w:rPr>
          <w:rFonts w:ascii="Calibri" w:hAnsi="Calibri" w:cs="Calibri"/>
          <w:b/>
          <w:bCs/>
          <w:color w:val="BD5B00"/>
        </w:rPr>
      </w:pPr>
    </w:p>
    <w:p w14:paraId="13BA24F1" w14:textId="77777777" w:rsidR="007053B7" w:rsidRDefault="007B6A72" w:rsidP="00A7336D">
      <w:pPr>
        <w:pStyle w:val="ListParagraph"/>
        <w:numPr>
          <w:ilvl w:val="0"/>
          <w:numId w:val="16"/>
        </w:numPr>
        <w:jc w:val="both"/>
        <w:rPr>
          <w:rFonts w:ascii="Calibri" w:hAnsi="Calibri" w:cs="Calibri"/>
          <w:bCs/>
          <w:color w:val="595959" w:themeColor="text1" w:themeTint="A6"/>
        </w:rPr>
      </w:pPr>
      <w:r w:rsidRPr="007053B7">
        <w:rPr>
          <w:rFonts w:ascii="Calibri" w:hAnsi="Calibri" w:cs="Calibri"/>
          <w:bCs/>
          <w:color w:val="595959" w:themeColor="text1" w:themeTint="A6"/>
        </w:rPr>
        <w:t xml:space="preserve">Authenticating curriculum work, as students can see first-hand relevance and application of the science learnt in the classroom, in the real world. </w:t>
      </w:r>
    </w:p>
    <w:p w14:paraId="655C2F9A" w14:textId="77777777" w:rsidR="007053B7" w:rsidRDefault="007B6A72" w:rsidP="00A7336D">
      <w:pPr>
        <w:pStyle w:val="ListParagraph"/>
        <w:numPr>
          <w:ilvl w:val="0"/>
          <w:numId w:val="16"/>
        </w:numPr>
        <w:jc w:val="both"/>
        <w:rPr>
          <w:rFonts w:ascii="Calibri" w:hAnsi="Calibri" w:cs="Calibri"/>
          <w:bCs/>
          <w:color w:val="595959" w:themeColor="text1" w:themeTint="A6"/>
        </w:rPr>
      </w:pPr>
      <w:r w:rsidRPr="007053B7">
        <w:rPr>
          <w:rFonts w:ascii="Calibri" w:hAnsi="Calibri" w:cs="Calibri"/>
          <w:bCs/>
          <w:color w:val="595959" w:themeColor="text1" w:themeTint="A6"/>
        </w:rPr>
        <w:t>Industry visits can showcase a variety of careers from science, allowing students to make an informed decision about which subjects to stud</w:t>
      </w:r>
      <w:r w:rsidR="007053B7">
        <w:rPr>
          <w:rFonts w:ascii="Calibri" w:hAnsi="Calibri" w:cs="Calibri"/>
          <w:bCs/>
          <w:color w:val="595959" w:themeColor="text1" w:themeTint="A6"/>
        </w:rPr>
        <w:t>y</w:t>
      </w:r>
      <w:r w:rsidRPr="007053B7">
        <w:rPr>
          <w:rFonts w:ascii="Calibri" w:hAnsi="Calibri" w:cs="Calibri"/>
          <w:bCs/>
          <w:color w:val="595959" w:themeColor="text1" w:themeTint="A6"/>
        </w:rPr>
        <w:t xml:space="preserve">.  </w:t>
      </w:r>
    </w:p>
    <w:p w14:paraId="511C1A41" w14:textId="77777777" w:rsidR="007053B7" w:rsidRDefault="007B6A72" w:rsidP="00A7336D">
      <w:pPr>
        <w:pStyle w:val="ListParagraph"/>
        <w:numPr>
          <w:ilvl w:val="0"/>
          <w:numId w:val="16"/>
        </w:numPr>
        <w:jc w:val="both"/>
        <w:rPr>
          <w:rFonts w:ascii="Calibri" w:hAnsi="Calibri" w:cs="Calibri"/>
          <w:bCs/>
          <w:color w:val="595959" w:themeColor="text1" w:themeTint="A6"/>
        </w:rPr>
      </w:pPr>
      <w:r w:rsidRPr="007053B7">
        <w:rPr>
          <w:rFonts w:ascii="Calibri" w:hAnsi="Calibri" w:cs="Calibri"/>
          <w:bCs/>
          <w:color w:val="595959" w:themeColor="text1" w:themeTint="A6"/>
        </w:rPr>
        <w:t xml:space="preserve">The students have the opportunity to meet enthusiastic guides within the organisation, who may change their perception of scientists and the work that they carry out. </w:t>
      </w:r>
    </w:p>
    <w:p w14:paraId="2207ECEB" w14:textId="77777777" w:rsidR="007053B7" w:rsidRDefault="007B6A72" w:rsidP="00A7336D">
      <w:pPr>
        <w:pStyle w:val="ListParagraph"/>
        <w:numPr>
          <w:ilvl w:val="0"/>
          <w:numId w:val="16"/>
        </w:numPr>
        <w:jc w:val="both"/>
        <w:rPr>
          <w:rFonts w:ascii="Calibri" w:hAnsi="Calibri" w:cs="Calibri"/>
          <w:bCs/>
          <w:color w:val="595959" w:themeColor="text1" w:themeTint="A6"/>
        </w:rPr>
      </w:pPr>
      <w:r w:rsidRPr="007053B7">
        <w:rPr>
          <w:rFonts w:ascii="Calibri" w:hAnsi="Calibri" w:cs="Calibri"/>
          <w:bCs/>
          <w:color w:val="595959" w:themeColor="text1" w:themeTint="A6"/>
        </w:rPr>
        <w:t xml:space="preserve">Students gain an appreciation of the requirements and demands of working in an industrial environment. </w:t>
      </w:r>
    </w:p>
    <w:p w14:paraId="3E60DD85" w14:textId="77777777" w:rsidR="007053B7" w:rsidRDefault="007053B7" w:rsidP="00A7336D">
      <w:pPr>
        <w:pStyle w:val="ListParagraph"/>
        <w:jc w:val="both"/>
        <w:rPr>
          <w:rFonts w:ascii="Calibri" w:hAnsi="Calibri" w:cs="Calibri"/>
          <w:bCs/>
          <w:color w:val="595959" w:themeColor="text1" w:themeTint="A6"/>
        </w:rPr>
      </w:pPr>
    </w:p>
    <w:p w14:paraId="62E882C8" w14:textId="7A2FDBAE" w:rsidR="007053B7" w:rsidRDefault="007B6A72" w:rsidP="00A7336D">
      <w:pPr>
        <w:jc w:val="both"/>
        <w:rPr>
          <w:rFonts w:ascii="Calibri" w:hAnsi="Calibri" w:cs="Calibri"/>
          <w:b/>
          <w:bCs/>
          <w:color w:val="BD5B00"/>
        </w:rPr>
      </w:pPr>
      <w:r w:rsidRPr="007053B7">
        <w:rPr>
          <w:rFonts w:ascii="Calibri" w:hAnsi="Calibri" w:cs="Calibri"/>
          <w:b/>
          <w:bCs/>
          <w:color w:val="BD5B00"/>
        </w:rPr>
        <w:t xml:space="preserve">Benefits for </w:t>
      </w:r>
      <w:r w:rsidR="00390816">
        <w:rPr>
          <w:rFonts w:ascii="Calibri" w:hAnsi="Calibri" w:cs="Calibri"/>
          <w:b/>
          <w:bCs/>
          <w:color w:val="BD5B00"/>
        </w:rPr>
        <w:t>S</w:t>
      </w:r>
      <w:r w:rsidRPr="007053B7">
        <w:rPr>
          <w:rFonts w:ascii="Calibri" w:hAnsi="Calibri" w:cs="Calibri"/>
          <w:b/>
          <w:bCs/>
          <w:color w:val="BD5B00"/>
        </w:rPr>
        <w:t>chool</w:t>
      </w:r>
    </w:p>
    <w:p w14:paraId="7F44809E" w14:textId="77777777" w:rsidR="007053B7" w:rsidRDefault="007053B7" w:rsidP="00A7336D">
      <w:pPr>
        <w:jc w:val="both"/>
        <w:rPr>
          <w:rFonts w:ascii="Calibri" w:hAnsi="Calibri" w:cs="Calibri"/>
          <w:bCs/>
          <w:color w:val="595959" w:themeColor="text1" w:themeTint="A6"/>
        </w:rPr>
      </w:pPr>
    </w:p>
    <w:p w14:paraId="42D170D1" w14:textId="77777777" w:rsidR="007053B7" w:rsidRDefault="007B6A72" w:rsidP="00A7336D">
      <w:pPr>
        <w:pStyle w:val="ListParagraph"/>
        <w:numPr>
          <w:ilvl w:val="0"/>
          <w:numId w:val="17"/>
        </w:numPr>
        <w:jc w:val="both"/>
        <w:rPr>
          <w:rFonts w:ascii="Calibri" w:hAnsi="Calibri" w:cs="Calibri"/>
          <w:bCs/>
          <w:color w:val="595959" w:themeColor="text1" w:themeTint="A6"/>
        </w:rPr>
      </w:pPr>
      <w:r w:rsidRPr="007053B7">
        <w:rPr>
          <w:rFonts w:ascii="Calibri" w:hAnsi="Calibri" w:cs="Calibri"/>
          <w:bCs/>
          <w:color w:val="595959" w:themeColor="text1" w:themeTint="A6"/>
        </w:rPr>
        <w:t xml:space="preserve">Teachers become more aware of careers available from the subject that they teach so can highlight the importance of the subject to their students. </w:t>
      </w:r>
    </w:p>
    <w:p w14:paraId="1EB698F0" w14:textId="77777777" w:rsidR="007053B7" w:rsidRDefault="007B6A72" w:rsidP="00A7336D">
      <w:pPr>
        <w:pStyle w:val="ListParagraph"/>
        <w:numPr>
          <w:ilvl w:val="0"/>
          <w:numId w:val="17"/>
        </w:numPr>
        <w:jc w:val="both"/>
        <w:rPr>
          <w:rFonts w:ascii="Calibri" w:hAnsi="Calibri" w:cs="Calibri"/>
          <w:bCs/>
          <w:color w:val="595959" w:themeColor="text1" w:themeTint="A6"/>
        </w:rPr>
      </w:pPr>
      <w:r w:rsidRPr="007053B7">
        <w:rPr>
          <w:rFonts w:ascii="Calibri" w:hAnsi="Calibri" w:cs="Calibri"/>
          <w:bCs/>
          <w:color w:val="595959" w:themeColor="text1" w:themeTint="A6"/>
        </w:rPr>
        <w:t xml:space="preserve">The school creates valuable links with local industries. </w:t>
      </w:r>
    </w:p>
    <w:p w14:paraId="0A8E0F73" w14:textId="77777777" w:rsidR="007053B7" w:rsidRDefault="007B6A72" w:rsidP="00A7336D">
      <w:pPr>
        <w:pStyle w:val="ListParagraph"/>
        <w:numPr>
          <w:ilvl w:val="0"/>
          <w:numId w:val="17"/>
        </w:numPr>
        <w:jc w:val="both"/>
        <w:rPr>
          <w:rFonts w:ascii="Calibri" w:hAnsi="Calibri" w:cs="Calibri"/>
          <w:bCs/>
          <w:color w:val="595959" w:themeColor="text1" w:themeTint="A6"/>
        </w:rPr>
      </w:pPr>
      <w:r w:rsidRPr="007053B7">
        <w:rPr>
          <w:rFonts w:ascii="Calibri" w:hAnsi="Calibri" w:cs="Calibri"/>
          <w:bCs/>
          <w:color w:val="595959" w:themeColor="text1" w:themeTint="A6"/>
        </w:rPr>
        <w:t xml:space="preserve">The visit helps to fulfil the requirements of providing careers advice to their students. </w:t>
      </w:r>
    </w:p>
    <w:p w14:paraId="407ABB64" w14:textId="0CA27C5D" w:rsidR="007053B7" w:rsidRDefault="007053B7" w:rsidP="00A7336D">
      <w:pPr>
        <w:pStyle w:val="ListParagraph"/>
        <w:jc w:val="both"/>
        <w:rPr>
          <w:rFonts w:ascii="Calibri" w:hAnsi="Calibri" w:cs="Calibri"/>
          <w:bCs/>
          <w:color w:val="595959" w:themeColor="text1" w:themeTint="A6"/>
        </w:rPr>
      </w:pPr>
    </w:p>
    <w:p w14:paraId="5089ACF0" w14:textId="77777777" w:rsidR="007053B7" w:rsidRDefault="007053B7" w:rsidP="00A7336D">
      <w:pPr>
        <w:pStyle w:val="ListParagraph"/>
        <w:jc w:val="both"/>
        <w:rPr>
          <w:rFonts w:ascii="Calibri" w:hAnsi="Calibri" w:cs="Calibri"/>
          <w:bCs/>
          <w:color w:val="595959" w:themeColor="text1" w:themeTint="A6"/>
        </w:rPr>
      </w:pPr>
    </w:p>
    <w:p w14:paraId="331E9967" w14:textId="136377FC" w:rsidR="007053B7" w:rsidRDefault="007B6A72" w:rsidP="00A7336D">
      <w:pPr>
        <w:jc w:val="both"/>
        <w:rPr>
          <w:rFonts w:ascii="Calibri" w:hAnsi="Calibri" w:cs="Calibri"/>
          <w:b/>
          <w:bCs/>
          <w:color w:val="BD5B00"/>
        </w:rPr>
      </w:pPr>
      <w:r w:rsidRPr="007053B7">
        <w:rPr>
          <w:rFonts w:ascii="Calibri" w:hAnsi="Calibri" w:cs="Calibri"/>
          <w:b/>
          <w:bCs/>
          <w:color w:val="BD5B00"/>
        </w:rPr>
        <w:t xml:space="preserve">Benefits for </w:t>
      </w:r>
      <w:r w:rsidR="00390816">
        <w:rPr>
          <w:rFonts w:ascii="Calibri" w:hAnsi="Calibri" w:cs="Calibri"/>
          <w:b/>
          <w:bCs/>
          <w:color w:val="BD5B00"/>
        </w:rPr>
        <w:t>O</w:t>
      </w:r>
      <w:r w:rsidRPr="007053B7">
        <w:rPr>
          <w:rFonts w:ascii="Calibri" w:hAnsi="Calibri" w:cs="Calibri"/>
          <w:b/>
          <w:bCs/>
          <w:color w:val="BD5B00"/>
        </w:rPr>
        <w:t>rgani</w:t>
      </w:r>
      <w:r w:rsidR="007053B7">
        <w:rPr>
          <w:rFonts w:ascii="Calibri" w:hAnsi="Calibri" w:cs="Calibri"/>
          <w:b/>
          <w:bCs/>
          <w:color w:val="BD5B00"/>
        </w:rPr>
        <w:t>z</w:t>
      </w:r>
      <w:r w:rsidRPr="007053B7">
        <w:rPr>
          <w:rFonts w:ascii="Calibri" w:hAnsi="Calibri" w:cs="Calibri"/>
          <w:b/>
          <w:bCs/>
          <w:color w:val="BD5B00"/>
        </w:rPr>
        <w:t>ations</w:t>
      </w:r>
    </w:p>
    <w:p w14:paraId="4AA64508" w14:textId="77777777" w:rsidR="007053B7" w:rsidRDefault="007053B7" w:rsidP="00A7336D">
      <w:pPr>
        <w:jc w:val="both"/>
        <w:rPr>
          <w:rFonts w:ascii="Calibri" w:hAnsi="Calibri" w:cs="Calibri"/>
          <w:bCs/>
          <w:color w:val="595959" w:themeColor="text1" w:themeTint="A6"/>
        </w:rPr>
      </w:pPr>
    </w:p>
    <w:p w14:paraId="5F2E8932" w14:textId="77777777" w:rsidR="007053B7" w:rsidRDefault="007B6A72" w:rsidP="00A7336D">
      <w:pPr>
        <w:pStyle w:val="ListParagraph"/>
        <w:numPr>
          <w:ilvl w:val="0"/>
          <w:numId w:val="18"/>
        </w:numPr>
        <w:jc w:val="both"/>
        <w:rPr>
          <w:rFonts w:ascii="Calibri" w:hAnsi="Calibri" w:cs="Calibri"/>
          <w:bCs/>
          <w:color w:val="595959" w:themeColor="text1" w:themeTint="A6"/>
        </w:rPr>
      </w:pPr>
      <w:r w:rsidRPr="007053B7">
        <w:rPr>
          <w:rFonts w:ascii="Calibri" w:hAnsi="Calibri" w:cs="Calibri"/>
          <w:bCs/>
          <w:color w:val="595959" w:themeColor="text1" w:themeTint="A6"/>
        </w:rPr>
        <w:t xml:space="preserve">Hosting an industry visit provides the opportunity to demonstrate the breadth of jobs and careers available within the organisation. </w:t>
      </w:r>
    </w:p>
    <w:p w14:paraId="4211598B" w14:textId="77777777" w:rsidR="007053B7" w:rsidRDefault="007B6A72" w:rsidP="00A7336D">
      <w:pPr>
        <w:pStyle w:val="ListParagraph"/>
        <w:numPr>
          <w:ilvl w:val="0"/>
          <w:numId w:val="18"/>
        </w:numPr>
        <w:jc w:val="both"/>
        <w:rPr>
          <w:rFonts w:ascii="Calibri" w:hAnsi="Calibri" w:cs="Calibri"/>
          <w:bCs/>
          <w:color w:val="595959" w:themeColor="text1" w:themeTint="A6"/>
        </w:rPr>
      </w:pPr>
      <w:r w:rsidRPr="007053B7">
        <w:rPr>
          <w:rFonts w:ascii="Calibri" w:hAnsi="Calibri" w:cs="Calibri"/>
          <w:bCs/>
          <w:color w:val="595959" w:themeColor="text1" w:themeTint="A6"/>
        </w:rPr>
        <w:t xml:space="preserve">Staff acting as guides can develop their communication and presentation skills. </w:t>
      </w:r>
    </w:p>
    <w:p w14:paraId="041595A9" w14:textId="6C372349" w:rsidR="007053B7" w:rsidRDefault="007B6A72" w:rsidP="00A7336D">
      <w:pPr>
        <w:pStyle w:val="ListParagraph"/>
        <w:numPr>
          <w:ilvl w:val="0"/>
          <w:numId w:val="18"/>
        </w:numPr>
        <w:jc w:val="both"/>
        <w:rPr>
          <w:rFonts w:ascii="Calibri" w:hAnsi="Calibri" w:cs="Calibri"/>
          <w:bCs/>
          <w:color w:val="595959" w:themeColor="text1" w:themeTint="A6"/>
        </w:rPr>
      </w:pPr>
      <w:r w:rsidRPr="007053B7">
        <w:rPr>
          <w:rFonts w:ascii="Calibri" w:hAnsi="Calibri" w:cs="Calibri"/>
          <w:bCs/>
          <w:color w:val="595959" w:themeColor="text1" w:themeTint="A6"/>
        </w:rPr>
        <w:t xml:space="preserve">The visit may help to fulfil organisations’ corporate social responsibility obligations, and help to build links with the school and community that will enhance the profile of the organisation. </w:t>
      </w:r>
      <w:r w:rsidR="007053B7" w:rsidRPr="007053B7">
        <w:rPr>
          <w:rFonts w:ascii="Calibri" w:hAnsi="Calibri" w:cs="Calibri"/>
          <w:bCs/>
          <w:color w:val="595959" w:themeColor="text1" w:themeTint="A6"/>
        </w:rPr>
        <w:t>L</w:t>
      </w:r>
    </w:p>
    <w:p w14:paraId="134A0F2D" w14:textId="77777777" w:rsidR="007053B7" w:rsidRDefault="007B6A72" w:rsidP="00A7336D">
      <w:pPr>
        <w:pStyle w:val="ListParagraph"/>
        <w:numPr>
          <w:ilvl w:val="0"/>
          <w:numId w:val="18"/>
        </w:numPr>
        <w:jc w:val="both"/>
        <w:rPr>
          <w:rFonts w:ascii="Calibri" w:hAnsi="Calibri" w:cs="Calibri"/>
          <w:bCs/>
          <w:color w:val="595959" w:themeColor="text1" w:themeTint="A6"/>
        </w:rPr>
      </w:pPr>
      <w:r w:rsidRPr="007053B7">
        <w:rPr>
          <w:rFonts w:ascii="Calibri" w:hAnsi="Calibri" w:cs="Calibri"/>
          <w:bCs/>
          <w:color w:val="595959" w:themeColor="text1" w:themeTint="A6"/>
        </w:rPr>
        <w:t xml:space="preserve">Liaising with schools can allow staff within the organisation to acquire an understanding of curriculum developments and therefore, the range of skills that new potential employees possess. </w:t>
      </w:r>
    </w:p>
    <w:p w14:paraId="20FEF4F1" w14:textId="59624F51" w:rsidR="007B6A72" w:rsidRPr="007053B7" w:rsidRDefault="007B6A72" w:rsidP="00A7336D">
      <w:pPr>
        <w:pStyle w:val="ListParagraph"/>
        <w:numPr>
          <w:ilvl w:val="0"/>
          <w:numId w:val="18"/>
        </w:numPr>
        <w:jc w:val="both"/>
        <w:rPr>
          <w:rFonts w:ascii="Calibri" w:hAnsi="Calibri" w:cs="Calibri"/>
          <w:bCs/>
          <w:color w:val="595959" w:themeColor="text1" w:themeTint="A6"/>
        </w:rPr>
      </w:pPr>
      <w:r w:rsidRPr="007053B7">
        <w:rPr>
          <w:rFonts w:ascii="Calibri" w:hAnsi="Calibri" w:cs="Calibri"/>
          <w:bCs/>
          <w:color w:val="595959" w:themeColor="text1" w:themeTint="A6"/>
        </w:rPr>
        <w:t xml:space="preserve"> </w:t>
      </w:r>
      <w:r w:rsidR="007053B7">
        <w:rPr>
          <w:rFonts w:ascii="Calibri" w:hAnsi="Calibri" w:cs="Calibri"/>
          <w:bCs/>
          <w:color w:val="595959" w:themeColor="text1" w:themeTint="A6"/>
        </w:rPr>
        <w:t>Help</w:t>
      </w:r>
      <w:r w:rsidRPr="007053B7">
        <w:rPr>
          <w:rFonts w:ascii="Calibri" w:hAnsi="Calibri" w:cs="Calibri"/>
          <w:bCs/>
          <w:color w:val="595959" w:themeColor="text1" w:themeTint="A6"/>
        </w:rPr>
        <w:t xml:space="preserve"> to build stronger links between employers and schools. </w:t>
      </w:r>
    </w:p>
    <w:p w14:paraId="1CDA1C03" w14:textId="77777777" w:rsidR="007B6A72" w:rsidRPr="007B6A72" w:rsidRDefault="007B6A72" w:rsidP="00A7336D">
      <w:pPr>
        <w:pStyle w:val="ListParagraph"/>
        <w:spacing w:before="240" w:line="360" w:lineRule="auto"/>
        <w:ind w:left="0"/>
        <w:jc w:val="both"/>
        <w:rPr>
          <w:rFonts w:ascii="Calibri" w:eastAsia="Times New Roman" w:hAnsi="Calibri" w:cs="Calibri"/>
          <w:bCs/>
          <w:color w:val="595959" w:themeColor="text1" w:themeTint="A6"/>
        </w:rPr>
      </w:pPr>
    </w:p>
    <w:p w14:paraId="1770C7F8" w14:textId="77777777" w:rsidR="00DD4889" w:rsidRDefault="00DD4889" w:rsidP="00A7336D">
      <w:pPr>
        <w:pStyle w:val="ListParagraph"/>
        <w:spacing w:before="240" w:line="360" w:lineRule="auto"/>
        <w:ind w:left="0"/>
        <w:jc w:val="both"/>
        <w:rPr>
          <w:rFonts w:ascii="Calibri" w:eastAsia="Times New Roman" w:hAnsi="Calibri" w:cs="Calibri"/>
          <w:b/>
          <w:bCs/>
          <w:color w:val="595959" w:themeColor="text1" w:themeTint="A6"/>
          <w:sz w:val="24"/>
          <w:szCs w:val="24"/>
          <w:u w:val="single"/>
        </w:rPr>
      </w:pPr>
    </w:p>
    <w:p w14:paraId="0939FB8C" w14:textId="77777777" w:rsidR="00DD4889" w:rsidRDefault="00DD4889" w:rsidP="00A7336D">
      <w:pPr>
        <w:pStyle w:val="ListParagraph"/>
        <w:spacing w:before="240" w:line="360" w:lineRule="auto"/>
        <w:ind w:left="0"/>
        <w:jc w:val="both"/>
        <w:rPr>
          <w:rFonts w:ascii="Calibri" w:eastAsia="Times New Roman" w:hAnsi="Calibri" w:cs="Calibri"/>
          <w:b/>
          <w:bCs/>
          <w:color w:val="595959" w:themeColor="text1" w:themeTint="A6"/>
          <w:sz w:val="24"/>
          <w:szCs w:val="24"/>
          <w:u w:val="single"/>
        </w:rPr>
      </w:pPr>
    </w:p>
    <w:p w14:paraId="48919751" w14:textId="77777777" w:rsidR="00DD4889" w:rsidRDefault="00DD4889" w:rsidP="00A7336D">
      <w:pPr>
        <w:pStyle w:val="ListParagraph"/>
        <w:spacing w:before="240" w:line="360" w:lineRule="auto"/>
        <w:ind w:left="0"/>
        <w:jc w:val="both"/>
        <w:rPr>
          <w:rFonts w:ascii="Calibri" w:eastAsia="Times New Roman" w:hAnsi="Calibri" w:cs="Calibri"/>
          <w:b/>
          <w:bCs/>
          <w:color w:val="595959" w:themeColor="text1" w:themeTint="A6"/>
          <w:sz w:val="24"/>
          <w:szCs w:val="24"/>
          <w:u w:val="single"/>
        </w:rPr>
      </w:pPr>
    </w:p>
    <w:p w14:paraId="4B71B89F" w14:textId="77777777" w:rsidR="00DD4889" w:rsidRDefault="00DD4889" w:rsidP="00A7336D">
      <w:pPr>
        <w:pStyle w:val="ListParagraph"/>
        <w:spacing w:before="240" w:line="360" w:lineRule="auto"/>
        <w:ind w:left="0"/>
        <w:jc w:val="both"/>
        <w:rPr>
          <w:rFonts w:ascii="Calibri" w:eastAsia="Times New Roman" w:hAnsi="Calibri" w:cs="Calibri"/>
          <w:b/>
          <w:bCs/>
          <w:color w:val="595959" w:themeColor="text1" w:themeTint="A6"/>
          <w:sz w:val="24"/>
          <w:szCs w:val="24"/>
          <w:u w:val="single"/>
        </w:rPr>
      </w:pPr>
    </w:p>
    <w:p w14:paraId="61FE59D9" w14:textId="77777777" w:rsidR="00DD4889" w:rsidRDefault="00DD4889" w:rsidP="00E04610">
      <w:pPr>
        <w:pStyle w:val="ListParagraph"/>
        <w:spacing w:before="240" w:line="360" w:lineRule="auto"/>
        <w:ind w:left="0"/>
        <w:jc w:val="center"/>
        <w:rPr>
          <w:rFonts w:ascii="Calibri" w:eastAsia="Times New Roman" w:hAnsi="Calibri" w:cs="Calibri"/>
          <w:b/>
          <w:bCs/>
          <w:color w:val="595959" w:themeColor="text1" w:themeTint="A6"/>
          <w:sz w:val="24"/>
          <w:szCs w:val="24"/>
          <w:u w:val="single"/>
        </w:rPr>
      </w:pPr>
    </w:p>
    <w:p w14:paraId="41114F46" w14:textId="77777777" w:rsidR="00DD4889" w:rsidRDefault="00DD4889" w:rsidP="00DD4889">
      <w:pPr>
        <w:spacing w:before="240"/>
        <w:jc w:val="center"/>
        <w:rPr>
          <w:rFonts w:ascii="Calibri" w:hAnsi="Calibri" w:cs="Calibri"/>
          <w:b/>
          <w:bCs/>
          <w:color w:val="595959" w:themeColor="text1" w:themeTint="A6"/>
          <w:u w:val="single"/>
        </w:rPr>
      </w:pPr>
      <w:r w:rsidRPr="0097530D">
        <w:rPr>
          <w:rFonts w:ascii="Calibri" w:hAnsi="Calibri" w:cs="Calibri"/>
          <w:b/>
          <w:bCs/>
          <w:color w:val="595959" w:themeColor="text1" w:themeTint="A6"/>
          <w:u w:val="single"/>
        </w:rPr>
        <w:lastRenderedPageBreak/>
        <w:t>General Guidelines for Awards &amp; Recognition</w:t>
      </w:r>
    </w:p>
    <w:p w14:paraId="39D2DA51" w14:textId="77777777" w:rsidR="00DD4889" w:rsidRPr="00B74BBF" w:rsidRDefault="00DD4889" w:rsidP="00B74BBF">
      <w:pPr>
        <w:pStyle w:val="ListParagraph"/>
        <w:numPr>
          <w:ilvl w:val="0"/>
          <w:numId w:val="13"/>
        </w:numPr>
        <w:spacing w:before="240" w:line="240" w:lineRule="auto"/>
        <w:ind w:left="270" w:hanging="270"/>
        <w:rPr>
          <w:rFonts w:ascii="Calibri" w:eastAsia="Times New Roman" w:hAnsi="Calibri" w:cs="Calibri"/>
          <w:b/>
          <w:bCs/>
          <w:color w:val="595959" w:themeColor="text1" w:themeTint="A6"/>
          <w:sz w:val="18"/>
          <w:u w:val="single"/>
        </w:rPr>
      </w:pPr>
      <w:r w:rsidRPr="00B74BBF">
        <w:rPr>
          <w:rFonts w:ascii="Calibri" w:eastAsia="Times New Roman" w:hAnsi="Calibri" w:cs="Calibri"/>
          <w:bCs/>
          <w:color w:val="595959" w:themeColor="text1" w:themeTint="A6"/>
          <w:sz w:val="18"/>
        </w:rPr>
        <w:t>Merit List and Overall School Performance Report will be available to the school through KAMP Portal.</w:t>
      </w:r>
    </w:p>
    <w:p w14:paraId="690E1629" w14:textId="77777777" w:rsidR="00DD4889" w:rsidRPr="00B74BBF" w:rsidRDefault="00DD4889" w:rsidP="00B74BBF">
      <w:pPr>
        <w:pStyle w:val="ListParagraph"/>
        <w:numPr>
          <w:ilvl w:val="0"/>
          <w:numId w:val="13"/>
        </w:numPr>
        <w:spacing w:before="240" w:line="240" w:lineRule="auto"/>
        <w:ind w:left="270" w:hanging="270"/>
        <w:rPr>
          <w:rFonts w:ascii="Calibri" w:eastAsia="Times New Roman" w:hAnsi="Calibri" w:cs="Calibri"/>
          <w:b/>
          <w:bCs/>
          <w:color w:val="595959" w:themeColor="text1" w:themeTint="A6"/>
          <w:sz w:val="18"/>
          <w:u w:val="single"/>
        </w:rPr>
      </w:pPr>
      <w:r w:rsidRPr="00B74BBF">
        <w:rPr>
          <w:rFonts w:ascii="Calibri" w:eastAsia="Times New Roman" w:hAnsi="Calibri" w:cs="Calibri"/>
          <w:bCs/>
          <w:color w:val="595959" w:themeColor="text1" w:themeTint="A6"/>
          <w:sz w:val="18"/>
        </w:rPr>
        <w:t>Students can view their NASTA Assessment Report through student login panel.</w:t>
      </w:r>
    </w:p>
    <w:p w14:paraId="5C7520B3" w14:textId="355F5293" w:rsidR="00DD4889" w:rsidRPr="00B74BBF" w:rsidRDefault="00DD4889" w:rsidP="00B74BBF">
      <w:pPr>
        <w:pStyle w:val="ListParagraph"/>
        <w:numPr>
          <w:ilvl w:val="0"/>
          <w:numId w:val="13"/>
        </w:numPr>
        <w:spacing w:before="240" w:line="240" w:lineRule="auto"/>
        <w:ind w:left="270" w:hanging="270"/>
        <w:rPr>
          <w:rFonts w:ascii="Calibri" w:eastAsia="Times New Roman" w:hAnsi="Calibri" w:cs="Calibri"/>
          <w:b/>
          <w:bCs/>
          <w:color w:val="595959" w:themeColor="text1" w:themeTint="A6"/>
          <w:sz w:val="18"/>
          <w:u w:val="single"/>
        </w:rPr>
      </w:pPr>
      <w:r w:rsidRPr="00B74BBF">
        <w:rPr>
          <w:rFonts w:ascii="Calibri" w:eastAsia="Times New Roman" w:hAnsi="Calibri" w:cs="Calibri"/>
          <w:bCs/>
          <w:color w:val="595959" w:themeColor="text1" w:themeTint="A6"/>
          <w:sz w:val="18"/>
        </w:rPr>
        <w:t xml:space="preserve">Important dates and updates regarding the announcement of merit, excursions and awards shall be communicated through KAMP website </w:t>
      </w:r>
      <w:hyperlink r:id="rId7" w:history="1">
        <w:r w:rsidR="00D40158">
          <w:rPr>
            <w:rStyle w:val="Hyperlink"/>
            <w:rFonts w:ascii="Calibri" w:hAnsi="Calibri" w:cs="Calibri"/>
            <w:sz w:val="18"/>
          </w:rPr>
          <w:t>http://kamp.nistads.res.in</w:t>
        </w:r>
      </w:hyperlink>
      <w:r w:rsidRPr="00B74BBF">
        <w:rPr>
          <w:rFonts w:ascii="Calibri" w:hAnsi="Calibri" w:cs="Calibri"/>
          <w:sz w:val="18"/>
        </w:rPr>
        <w:t xml:space="preserve"> </w:t>
      </w:r>
      <w:r w:rsidRPr="00B74BBF">
        <w:rPr>
          <w:rFonts w:ascii="Calibri" w:eastAsia="Times New Roman" w:hAnsi="Calibri" w:cs="Calibri"/>
          <w:bCs/>
          <w:color w:val="595959" w:themeColor="text1" w:themeTint="A6"/>
          <w:sz w:val="18"/>
        </w:rPr>
        <w:t>.</w:t>
      </w:r>
    </w:p>
    <w:p w14:paraId="14744BE5" w14:textId="77777777" w:rsidR="00DD4889" w:rsidRPr="00B74BBF" w:rsidRDefault="00DD4889" w:rsidP="00B74BBF">
      <w:pPr>
        <w:pStyle w:val="ListParagraph"/>
        <w:numPr>
          <w:ilvl w:val="0"/>
          <w:numId w:val="13"/>
        </w:numPr>
        <w:spacing w:before="240" w:line="240" w:lineRule="auto"/>
        <w:ind w:left="270" w:hanging="270"/>
        <w:rPr>
          <w:rFonts w:ascii="Calibri" w:eastAsia="Times New Roman" w:hAnsi="Calibri" w:cs="Calibri"/>
          <w:bCs/>
          <w:color w:val="595959" w:themeColor="text1" w:themeTint="A6"/>
          <w:sz w:val="18"/>
        </w:rPr>
      </w:pPr>
      <w:r w:rsidRPr="00B74BBF">
        <w:rPr>
          <w:rFonts w:ascii="Calibri" w:eastAsia="Times New Roman" w:hAnsi="Calibri" w:cs="Calibri"/>
          <w:bCs/>
          <w:color w:val="595959" w:themeColor="text1" w:themeTint="A6"/>
          <w:sz w:val="18"/>
        </w:rPr>
        <w:t>District-wise KAMP Award Ceremony shall be organized for Class-wise School Toppers and District Toppers.</w:t>
      </w:r>
    </w:p>
    <w:p w14:paraId="4C905400" w14:textId="77777777" w:rsidR="00DD4889" w:rsidRPr="00B74BBF" w:rsidRDefault="00DD4889" w:rsidP="00B74BBF">
      <w:pPr>
        <w:pStyle w:val="ListParagraph"/>
        <w:numPr>
          <w:ilvl w:val="0"/>
          <w:numId w:val="13"/>
        </w:numPr>
        <w:spacing w:before="240" w:line="240" w:lineRule="auto"/>
        <w:ind w:left="270" w:hanging="270"/>
        <w:rPr>
          <w:rFonts w:ascii="Calibri" w:eastAsia="Times New Roman" w:hAnsi="Calibri" w:cs="Calibri"/>
          <w:bCs/>
          <w:color w:val="595959" w:themeColor="text1" w:themeTint="A6"/>
          <w:sz w:val="18"/>
        </w:rPr>
      </w:pPr>
      <w:r w:rsidRPr="00B74BBF">
        <w:rPr>
          <w:rFonts w:ascii="Calibri" w:eastAsia="Times New Roman" w:hAnsi="Calibri" w:cs="Calibri"/>
          <w:bCs/>
          <w:color w:val="595959" w:themeColor="text1" w:themeTint="A6"/>
          <w:sz w:val="18"/>
        </w:rPr>
        <w:t>School will receive the Student Assessment Reports and Participation Certificates through KAMP Office.</w:t>
      </w:r>
    </w:p>
    <w:p w14:paraId="57F36C99" w14:textId="359CBFAD" w:rsidR="00DD4889" w:rsidRPr="00B74BBF" w:rsidRDefault="00DD4889" w:rsidP="00B74BBF">
      <w:pPr>
        <w:pStyle w:val="ListParagraph"/>
        <w:numPr>
          <w:ilvl w:val="0"/>
          <w:numId w:val="13"/>
        </w:numPr>
        <w:spacing w:before="240" w:line="240" w:lineRule="auto"/>
        <w:ind w:left="270" w:hanging="270"/>
        <w:rPr>
          <w:rFonts w:ascii="Calibri" w:eastAsia="Times New Roman" w:hAnsi="Calibri" w:cs="Calibri"/>
          <w:b/>
          <w:bCs/>
          <w:color w:val="595959" w:themeColor="text1" w:themeTint="A6"/>
          <w:sz w:val="18"/>
          <w:u w:val="single"/>
        </w:rPr>
      </w:pPr>
      <w:r w:rsidRPr="00B74BBF">
        <w:rPr>
          <w:rFonts w:ascii="Calibri" w:eastAsia="Times New Roman" w:hAnsi="Calibri" w:cs="Calibri"/>
          <w:bCs/>
          <w:color w:val="595959" w:themeColor="text1" w:themeTint="A6"/>
          <w:sz w:val="18"/>
        </w:rPr>
        <w:t xml:space="preserve">National and State Toppers may be awarded during </w:t>
      </w:r>
      <w:r w:rsidRPr="00B74BBF">
        <w:rPr>
          <w:rFonts w:ascii="Calibri" w:eastAsia="Times New Roman" w:hAnsi="Calibri" w:cs="Calibri"/>
          <w:b/>
          <w:bCs/>
          <w:color w:val="595959" w:themeColor="text1" w:themeTint="A6"/>
          <w:sz w:val="18"/>
        </w:rPr>
        <w:t>“</w:t>
      </w:r>
      <w:r w:rsidR="00BC0A32">
        <w:rPr>
          <w:rFonts w:ascii="Calibri" w:eastAsia="Times New Roman" w:hAnsi="Calibri" w:cs="Calibri"/>
          <w:b/>
          <w:bCs/>
          <w:color w:val="595959" w:themeColor="text1" w:themeTint="A6"/>
          <w:sz w:val="18"/>
        </w:rPr>
        <w:t>INDIA INTERNATIONAL SCIENCE FESTIVAL (IISF), INDIAN SCIENCE CONGRESS</w:t>
      </w:r>
      <w:r w:rsidRPr="00B74BBF">
        <w:rPr>
          <w:rFonts w:ascii="Calibri" w:eastAsia="Times New Roman" w:hAnsi="Calibri" w:cs="Calibri"/>
          <w:b/>
          <w:bCs/>
          <w:color w:val="595959" w:themeColor="text1" w:themeTint="A6"/>
          <w:sz w:val="18"/>
        </w:rPr>
        <w:t>”</w:t>
      </w:r>
      <w:r w:rsidRPr="00B74BBF">
        <w:rPr>
          <w:rFonts w:ascii="Calibri" w:eastAsia="Times New Roman" w:hAnsi="Calibri" w:cs="Calibri"/>
          <w:bCs/>
          <w:color w:val="595959" w:themeColor="text1" w:themeTint="A6"/>
          <w:sz w:val="18"/>
        </w:rPr>
        <w:t xml:space="preserve"> organized every year.</w:t>
      </w:r>
    </w:p>
    <w:p w14:paraId="154D2A50" w14:textId="77777777" w:rsidR="00B74BBF" w:rsidRPr="00B74BBF" w:rsidRDefault="00B74BBF" w:rsidP="00E04610">
      <w:pPr>
        <w:pStyle w:val="ListParagraph"/>
        <w:spacing w:before="240" w:line="360" w:lineRule="auto"/>
        <w:ind w:left="0"/>
        <w:jc w:val="center"/>
        <w:rPr>
          <w:rFonts w:ascii="Calibri" w:eastAsia="Times New Roman" w:hAnsi="Calibri" w:cs="Calibri"/>
          <w:b/>
          <w:bCs/>
          <w:color w:val="595959" w:themeColor="text1" w:themeTint="A6"/>
          <w:sz w:val="8"/>
          <w:szCs w:val="24"/>
          <w:u w:val="single"/>
        </w:rPr>
      </w:pPr>
    </w:p>
    <w:p w14:paraId="62C61EBC" w14:textId="75C9CD85" w:rsidR="00E04610" w:rsidRPr="007053B7" w:rsidRDefault="00E04610" w:rsidP="00E04610">
      <w:pPr>
        <w:pStyle w:val="ListParagraph"/>
        <w:spacing w:before="240" w:line="360" w:lineRule="auto"/>
        <w:ind w:left="0"/>
        <w:jc w:val="center"/>
        <w:rPr>
          <w:rFonts w:ascii="Calibri" w:eastAsia="Times New Roman" w:hAnsi="Calibri" w:cs="Calibri"/>
          <w:b/>
          <w:bCs/>
          <w:color w:val="595959" w:themeColor="text1" w:themeTint="A6"/>
          <w:sz w:val="24"/>
          <w:szCs w:val="24"/>
          <w:u w:val="single"/>
        </w:rPr>
      </w:pPr>
      <w:r w:rsidRPr="007053B7">
        <w:rPr>
          <w:rFonts w:ascii="Calibri" w:eastAsia="Times New Roman" w:hAnsi="Calibri" w:cs="Calibri"/>
          <w:b/>
          <w:bCs/>
          <w:color w:val="595959" w:themeColor="text1" w:themeTint="A6"/>
          <w:sz w:val="24"/>
          <w:szCs w:val="24"/>
          <w:u w:val="single"/>
        </w:rPr>
        <w:t>Guidelines for Excursions</w:t>
      </w:r>
      <w:r w:rsidR="007053B7">
        <w:rPr>
          <w:rFonts w:ascii="Calibri" w:eastAsia="Times New Roman" w:hAnsi="Calibri" w:cs="Calibri"/>
          <w:b/>
          <w:bCs/>
          <w:color w:val="595959" w:themeColor="text1" w:themeTint="A6"/>
          <w:sz w:val="24"/>
          <w:szCs w:val="24"/>
          <w:u w:val="single"/>
        </w:rPr>
        <w:t>/Visits</w:t>
      </w:r>
    </w:p>
    <w:p w14:paraId="65960D54" w14:textId="77777777" w:rsidR="009865F3" w:rsidRPr="00B74BBF" w:rsidRDefault="009865F3" w:rsidP="00764434">
      <w:pPr>
        <w:shd w:val="clear" w:color="auto" w:fill="FFFFFF"/>
        <w:spacing w:before="199" w:after="199"/>
        <w:contextualSpacing/>
        <w:outlineLvl w:val="1"/>
        <w:rPr>
          <w:rFonts w:ascii="Calibri" w:hAnsi="Calibri" w:cs="Calibri"/>
          <w:b/>
          <w:bCs/>
          <w:color w:val="BD5B00"/>
          <w:sz w:val="20"/>
        </w:rPr>
      </w:pPr>
      <w:r w:rsidRPr="00B74BBF">
        <w:rPr>
          <w:rFonts w:ascii="Calibri" w:hAnsi="Calibri" w:cs="Calibri"/>
          <w:b/>
          <w:bCs/>
          <w:color w:val="BD5B00"/>
          <w:sz w:val="20"/>
        </w:rPr>
        <w:t>Excursion Details</w:t>
      </w:r>
    </w:p>
    <w:p w14:paraId="488A3318" w14:textId="0721A28C" w:rsidR="009865F3" w:rsidRPr="00B74BBF" w:rsidRDefault="003A030F" w:rsidP="007B6A72">
      <w:pPr>
        <w:shd w:val="clear" w:color="auto" w:fill="FFFFFF"/>
        <w:spacing w:before="48" w:after="360"/>
        <w:contextualSpacing/>
        <w:rPr>
          <w:rFonts w:ascii="Calibri" w:hAnsi="Calibri" w:cs="Calibri"/>
          <w:bCs/>
          <w:color w:val="595959" w:themeColor="text1" w:themeTint="A6"/>
          <w:sz w:val="18"/>
          <w:szCs w:val="22"/>
          <w:lang w:val="en-US"/>
        </w:rPr>
      </w:pPr>
      <w:r w:rsidRPr="00B74BBF">
        <w:rPr>
          <w:rFonts w:ascii="Calibri" w:hAnsi="Calibri" w:cs="Calibri"/>
          <w:bCs/>
          <w:color w:val="595959" w:themeColor="text1" w:themeTint="A6"/>
          <w:sz w:val="18"/>
          <w:szCs w:val="22"/>
          <w:lang w:val="en-US"/>
        </w:rPr>
        <w:t xml:space="preserve">Details of the excursion like date, time, place etc. will be available on KAMP portal </w:t>
      </w:r>
      <w:hyperlink r:id="rId8" w:history="1">
        <w:r w:rsidR="00D40158">
          <w:rPr>
            <w:rStyle w:val="Hyperlink"/>
            <w:rFonts w:ascii="Calibri" w:hAnsi="Calibri" w:cs="Calibri"/>
            <w:sz w:val="18"/>
            <w:szCs w:val="22"/>
          </w:rPr>
          <w:t>http://kamp.nistads.res.in</w:t>
        </w:r>
      </w:hyperlink>
      <w:r w:rsidRPr="00B74BBF">
        <w:rPr>
          <w:rFonts w:ascii="Calibri" w:hAnsi="Calibri" w:cs="Calibri"/>
          <w:bCs/>
          <w:color w:val="595959" w:themeColor="text1" w:themeTint="A6"/>
          <w:sz w:val="18"/>
          <w:szCs w:val="22"/>
          <w:lang w:val="en-US"/>
        </w:rPr>
        <w:t>. The information will also be available in school login panel.</w:t>
      </w:r>
      <w:r w:rsidR="0030425C" w:rsidRPr="00B74BBF">
        <w:rPr>
          <w:rFonts w:ascii="Calibri" w:hAnsi="Calibri" w:cs="Calibri"/>
          <w:bCs/>
          <w:color w:val="595959" w:themeColor="text1" w:themeTint="A6"/>
          <w:sz w:val="18"/>
          <w:szCs w:val="22"/>
          <w:lang w:val="en-US"/>
        </w:rPr>
        <w:t xml:space="preserve"> Exact dates of the trip will be determined by KAMP in its sole discretion.</w:t>
      </w:r>
    </w:p>
    <w:p w14:paraId="78D708EA" w14:textId="77777777" w:rsidR="00764434" w:rsidRPr="00B74BBF" w:rsidRDefault="00764434" w:rsidP="00233710">
      <w:pPr>
        <w:shd w:val="clear" w:color="auto" w:fill="FFFFFF"/>
        <w:spacing w:before="48" w:after="120"/>
        <w:contextualSpacing/>
        <w:rPr>
          <w:rFonts w:ascii="Calibri" w:hAnsi="Calibri" w:cs="Calibri"/>
          <w:b/>
          <w:bCs/>
          <w:color w:val="BD5B00"/>
          <w:sz w:val="20"/>
        </w:rPr>
      </w:pPr>
      <w:r w:rsidRPr="00B74BBF">
        <w:rPr>
          <w:rFonts w:ascii="Calibri" w:hAnsi="Calibri" w:cs="Calibri"/>
          <w:b/>
          <w:bCs/>
          <w:color w:val="BD5B00"/>
          <w:sz w:val="20"/>
        </w:rPr>
        <w:t>Parent Consent</w:t>
      </w:r>
    </w:p>
    <w:p w14:paraId="6C7DFA1B" w14:textId="096506F0" w:rsidR="00764434" w:rsidRPr="00B74BBF" w:rsidRDefault="00764434" w:rsidP="00233710">
      <w:pPr>
        <w:shd w:val="clear" w:color="auto" w:fill="FFFFFF"/>
        <w:spacing w:before="100" w:beforeAutospacing="1" w:after="120"/>
        <w:contextualSpacing/>
        <w:jc w:val="both"/>
        <w:rPr>
          <w:rFonts w:ascii="Arial" w:hAnsi="Arial" w:cs="Arial"/>
          <w:color w:val="333333"/>
          <w:sz w:val="18"/>
          <w:szCs w:val="21"/>
        </w:rPr>
      </w:pPr>
      <w:r w:rsidRPr="00B74BBF">
        <w:rPr>
          <w:rFonts w:ascii="Calibri" w:hAnsi="Calibri" w:cs="Calibri"/>
          <w:bCs/>
          <w:color w:val="595959" w:themeColor="text1" w:themeTint="A6"/>
          <w:sz w:val="18"/>
          <w:szCs w:val="22"/>
          <w:lang w:val="en-US"/>
        </w:rPr>
        <w:t>School must</w:t>
      </w:r>
      <w:r w:rsidR="00A67445" w:rsidRPr="00B74BBF">
        <w:rPr>
          <w:rFonts w:ascii="Calibri" w:hAnsi="Calibri" w:cs="Calibri"/>
          <w:bCs/>
          <w:color w:val="595959" w:themeColor="text1" w:themeTint="A6"/>
          <w:sz w:val="18"/>
          <w:szCs w:val="22"/>
          <w:lang w:val="en-US"/>
        </w:rPr>
        <w:t xml:space="preserve"> obtain</w:t>
      </w:r>
      <w:r w:rsidRPr="00B74BBF">
        <w:rPr>
          <w:rFonts w:ascii="Calibri" w:hAnsi="Calibri" w:cs="Calibri"/>
          <w:bCs/>
          <w:color w:val="595959" w:themeColor="text1" w:themeTint="A6"/>
          <w:sz w:val="18"/>
          <w:szCs w:val="22"/>
          <w:lang w:val="en-US"/>
        </w:rPr>
        <w:t xml:space="preserve"> a written consent from the parents.</w:t>
      </w:r>
      <w:r w:rsidR="00A67445" w:rsidRPr="00B74BBF">
        <w:rPr>
          <w:rFonts w:ascii="Calibri" w:hAnsi="Calibri" w:cs="Calibri"/>
          <w:bCs/>
          <w:color w:val="595959" w:themeColor="text1" w:themeTint="A6"/>
          <w:sz w:val="18"/>
          <w:szCs w:val="22"/>
          <w:lang w:val="en-US"/>
        </w:rPr>
        <w:t xml:space="preserve"> It is suggested that parents should be provided with sufficient information about the excursion to enable them to make an informed decision</w:t>
      </w:r>
      <w:r w:rsidR="009865F3" w:rsidRPr="00B74BBF">
        <w:rPr>
          <w:rFonts w:ascii="Calibri" w:hAnsi="Calibri" w:cs="Calibri"/>
          <w:bCs/>
          <w:color w:val="595959" w:themeColor="text1" w:themeTint="A6"/>
          <w:sz w:val="18"/>
          <w:szCs w:val="22"/>
          <w:lang w:val="en-US"/>
        </w:rPr>
        <w:t>.</w:t>
      </w:r>
      <w:r w:rsidR="00233710" w:rsidRPr="00B74BBF">
        <w:rPr>
          <w:rFonts w:ascii="Calibri" w:hAnsi="Calibri" w:cs="Calibri"/>
          <w:bCs/>
          <w:color w:val="595959" w:themeColor="text1" w:themeTint="A6"/>
          <w:sz w:val="18"/>
          <w:szCs w:val="22"/>
          <w:lang w:val="en-US"/>
        </w:rPr>
        <w:t xml:space="preserve"> Parents will be asked to sign a form acknowledging the receipt of the information about the excursion, providing medical history and any medication requirements and giving their consent for their child to participate.</w:t>
      </w:r>
    </w:p>
    <w:p w14:paraId="6DF47E7C" w14:textId="1CC30219" w:rsidR="0030425C" w:rsidRPr="00B74BBF" w:rsidRDefault="0030425C" w:rsidP="0030425C">
      <w:pPr>
        <w:shd w:val="clear" w:color="auto" w:fill="FFFFFF"/>
        <w:spacing w:before="199" w:after="199"/>
        <w:contextualSpacing/>
        <w:outlineLvl w:val="1"/>
        <w:rPr>
          <w:rFonts w:ascii="Calibri" w:hAnsi="Calibri" w:cs="Calibri"/>
          <w:b/>
          <w:bCs/>
          <w:color w:val="BD5B00"/>
          <w:sz w:val="20"/>
        </w:rPr>
      </w:pPr>
      <w:r w:rsidRPr="00B74BBF">
        <w:rPr>
          <w:rFonts w:ascii="Calibri" w:hAnsi="Calibri" w:cs="Calibri"/>
          <w:b/>
          <w:bCs/>
          <w:color w:val="BD5B00"/>
          <w:sz w:val="20"/>
        </w:rPr>
        <w:t>National Visits</w:t>
      </w:r>
    </w:p>
    <w:p w14:paraId="3F115D04" w14:textId="440DF107" w:rsidR="00390816" w:rsidRPr="00B74BBF" w:rsidRDefault="007053B7" w:rsidP="00390816">
      <w:pPr>
        <w:autoSpaceDE w:val="0"/>
        <w:autoSpaceDN w:val="0"/>
        <w:adjustRightInd w:val="0"/>
        <w:contextualSpacing/>
        <w:jc w:val="both"/>
        <w:rPr>
          <w:rFonts w:ascii="Calibri" w:hAnsi="Calibri" w:cs="Calibri"/>
          <w:bCs/>
          <w:color w:val="595959" w:themeColor="text1" w:themeTint="A6"/>
          <w:sz w:val="18"/>
          <w:szCs w:val="22"/>
          <w:lang w:val="en-US"/>
        </w:rPr>
      </w:pPr>
      <w:r w:rsidRPr="00B74BBF">
        <w:rPr>
          <w:rFonts w:ascii="Calibri" w:hAnsi="Calibri" w:cs="Calibri"/>
          <w:bCs/>
          <w:color w:val="595959" w:themeColor="text1" w:themeTint="A6"/>
          <w:sz w:val="18"/>
          <w:szCs w:val="22"/>
          <w:lang w:val="en-US"/>
        </w:rPr>
        <w:t>One day visit will be organized for District toppers</w:t>
      </w:r>
      <w:r w:rsidR="00390816" w:rsidRPr="00B74BBF">
        <w:rPr>
          <w:rFonts w:ascii="Calibri" w:hAnsi="Calibri" w:cs="Calibri"/>
          <w:bCs/>
          <w:color w:val="595959" w:themeColor="text1" w:themeTint="A6"/>
          <w:sz w:val="18"/>
          <w:szCs w:val="22"/>
          <w:lang w:val="en-US"/>
        </w:rPr>
        <w:t xml:space="preserve"> within the State. The winner will be accompanied by (1) teacher from the respective school. The travel expenses shall be borne by the winner. Parent / Guardian may accompany the winner by sending a prior request to the school and KAMP office</w:t>
      </w:r>
      <w:r w:rsidR="002834F6" w:rsidRPr="00B74BBF">
        <w:rPr>
          <w:rFonts w:ascii="Calibri" w:hAnsi="Calibri" w:cs="Calibri"/>
          <w:bCs/>
          <w:color w:val="595959" w:themeColor="text1" w:themeTint="A6"/>
          <w:sz w:val="18"/>
          <w:szCs w:val="22"/>
          <w:lang w:val="en-US"/>
        </w:rPr>
        <w:t>*</w:t>
      </w:r>
      <w:r w:rsidR="00390816" w:rsidRPr="00B74BBF">
        <w:rPr>
          <w:rFonts w:ascii="Calibri" w:hAnsi="Calibri" w:cs="Calibri"/>
          <w:bCs/>
          <w:color w:val="595959" w:themeColor="text1" w:themeTint="A6"/>
          <w:sz w:val="18"/>
          <w:szCs w:val="22"/>
          <w:lang w:val="en-US"/>
        </w:rPr>
        <w:t>. The final numbers of members for the trip will be determined by KAMP in its sole discretion. If a winner cannot travel during the dates that are selected by KAMP, then the winner shall be deemed to have forfeited their award.</w:t>
      </w:r>
    </w:p>
    <w:p w14:paraId="7E726ECA" w14:textId="49AE015B" w:rsidR="002834F6" w:rsidRPr="00B74BBF" w:rsidRDefault="00233710" w:rsidP="002834F6">
      <w:pPr>
        <w:contextualSpacing/>
        <w:jc w:val="both"/>
        <w:rPr>
          <w:rFonts w:ascii="Calibri" w:hAnsi="Calibri" w:cs="Calibri"/>
          <w:bCs/>
          <w:color w:val="595959" w:themeColor="text1" w:themeTint="A6"/>
          <w:sz w:val="18"/>
          <w:szCs w:val="22"/>
          <w:lang w:val="en-US"/>
        </w:rPr>
      </w:pPr>
      <w:r w:rsidRPr="00B74BBF">
        <w:rPr>
          <w:rFonts w:ascii="Calibri" w:hAnsi="Calibri" w:cs="Calibri"/>
          <w:bCs/>
          <w:color w:val="595959" w:themeColor="text1" w:themeTint="A6"/>
          <w:sz w:val="18"/>
          <w:szCs w:val="22"/>
          <w:lang w:val="en-US"/>
        </w:rPr>
        <w:t xml:space="preserve">The duration of the trip/visit for State toppers will depend on the details of the excursion planned by KAMP. KAMP will provide train travel for the winner plus one (1) teacher from the respective school. </w:t>
      </w:r>
      <w:r w:rsidR="002834F6" w:rsidRPr="00B74BBF">
        <w:rPr>
          <w:rFonts w:ascii="Calibri" w:hAnsi="Calibri" w:cs="Calibri"/>
          <w:bCs/>
          <w:color w:val="595959" w:themeColor="text1" w:themeTint="A6"/>
          <w:sz w:val="18"/>
          <w:szCs w:val="22"/>
          <w:lang w:val="en-US"/>
        </w:rPr>
        <w:t>Parent / Guardian may accompan</w:t>
      </w:r>
      <w:bookmarkStart w:id="0" w:name="_GoBack"/>
      <w:bookmarkEnd w:id="0"/>
      <w:r w:rsidR="002834F6" w:rsidRPr="00B74BBF">
        <w:rPr>
          <w:rFonts w:ascii="Calibri" w:hAnsi="Calibri" w:cs="Calibri"/>
          <w:bCs/>
          <w:color w:val="595959" w:themeColor="text1" w:themeTint="A6"/>
          <w:sz w:val="18"/>
          <w:szCs w:val="22"/>
          <w:lang w:val="en-US"/>
        </w:rPr>
        <w:t xml:space="preserve">y the winner by sending a prior request to the school and KAMP office*. The final numbers of members for the trip will be determined by KAMP in its sole discretion. If a winner cannot travel during the dates that are selected by KAMP, then the winner shall be deemed to have forfeited their award. All expenses not specifically mentioned herein, are not included and are solely the winner’s responsibility, including: transportation to and from the airport of origin, room service, telephone calls, souvenirs, etc. Winner and parent/legal guardian are solely responsible for obtaining any and all necessary travel documents (e.g., passport, valid photo I.D., credit card, etc.) before departure. KAMP will determine the </w:t>
      </w:r>
      <w:r w:rsidR="00DD4889" w:rsidRPr="00B74BBF">
        <w:rPr>
          <w:rFonts w:ascii="Calibri" w:hAnsi="Calibri" w:cs="Calibri"/>
          <w:bCs/>
          <w:color w:val="595959" w:themeColor="text1" w:themeTint="A6"/>
          <w:sz w:val="18"/>
          <w:szCs w:val="22"/>
          <w:lang w:val="en-US"/>
        </w:rPr>
        <w:t>train</w:t>
      </w:r>
      <w:r w:rsidR="002834F6" w:rsidRPr="00B74BBF">
        <w:rPr>
          <w:rFonts w:ascii="Calibri" w:hAnsi="Calibri" w:cs="Calibri"/>
          <w:bCs/>
          <w:color w:val="595959" w:themeColor="text1" w:themeTint="A6"/>
          <w:sz w:val="18"/>
          <w:szCs w:val="22"/>
          <w:lang w:val="en-US"/>
        </w:rPr>
        <w:t xml:space="preserve"> and hotels in its sole discretion. Winner and parent(s)/legal guardian(s) must travel on the same itinerary. All travel dates are subject to change in KAMP sole discretion. Travel restrictions, conditions and limitations may apply. Travel arrangements are subject to availability and must be roundtrip. KAMP shall not be responsible for any damage to baggage or any cancellations, delays, diversions or substitutions, or any acts or omissions whatsoever, hotels or other transportation companies or any other persons providing any of the services and accommodations necessitated by same.</w:t>
      </w:r>
    </w:p>
    <w:p w14:paraId="2BE9FBBE" w14:textId="04919A02" w:rsidR="0030425C" w:rsidRPr="00B74BBF" w:rsidRDefault="0030425C" w:rsidP="0030425C">
      <w:pPr>
        <w:shd w:val="clear" w:color="auto" w:fill="FFFFFF"/>
        <w:spacing w:before="199" w:after="199"/>
        <w:contextualSpacing/>
        <w:outlineLvl w:val="1"/>
        <w:rPr>
          <w:rFonts w:ascii="Calibri" w:hAnsi="Calibri" w:cs="Calibri"/>
          <w:b/>
          <w:bCs/>
          <w:color w:val="BD5B00"/>
          <w:sz w:val="20"/>
        </w:rPr>
      </w:pPr>
      <w:r w:rsidRPr="00B74BBF">
        <w:rPr>
          <w:rFonts w:ascii="Calibri" w:hAnsi="Calibri" w:cs="Calibri"/>
          <w:b/>
          <w:bCs/>
          <w:color w:val="BD5B00"/>
          <w:sz w:val="20"/>
        </w:rPr>
        <w:t>International Visits</w:t>
      </w:r>
    </w:p>
    <w:p w14:paraId="7148651D" w14:textId="5E9E0DA0" w:rsidR="00233710" w:rsidRPr="00B74BBF" w:rsidRDefault="0030425C" w:rsidP="002834F6">
      <w:pPr>
        <w:contextualSpacing/>
        <w:jc w:val="both"/>
        <w:rPr>
          <w:rFonts w:ascii="Calibri" w:hAnsi="Calibri" w:cs="Calibri"/>
          <w:bCs/>
          <w:color w:val="595959" w:themeColor="text1" w:themeTint="A6"/>
          <w:sz w:val="18"/>
          <w:szCs w:val="22"/>
          <w:lang w:val="en-US"/>
        </w:rPr>
      </w:pPr>
      <w:r w:rsidRPr="00B74BBF">
        <w:rPr>
          <w:rFonts w:ascii="Calibri" w:hAnsi="Calibri" w:cs="Calibri"/>
          <w:bCs/>
          <w:color w:val="595959" w:themeColor="text1" w:themeTint="A6"/>
          <w:sz w:val="18"/>
          <w:szCs w:val="22"/>
          <w:lang w:val="en-US"/>
        </w:rPr>
        <w:t xml:space="preserve">KAMP may provide roundtrip economy airfare for each winner plus one (1) teacher from the respective school. In case of minor, the parent/guardian can accompany the student. Parent/guardian visits are not sponsored by KAMP. </w:t>
      </w:r>
      <w:r w:rsidR="002834F6" w:rsidRPr="00B74BBF">
        <w:rPr>
          <w:rFonts w:ascii="Calibri" w:hAnsi="Calibri" w:cs="Calibri"/>
          <w:bCs/>
          <w:color w:val="595959" w:themeColor="text1" w:themeTint="A6"/>
          <w:sz w:val="18"/>
          <w:szCs w:val="22"/>
          <w:lang w:val="en-US"/>
        </w:rPr>
        <w:t>All expenses not specifically mentioned herein, are not included and are solely the winner’s responsibility, including: transportation to and from the airport of origin, room service, telephone calls, souvenirs, etc.</w:t>
      </w:r>
      <w:r w:rsidRPr="00B74BBF">
        <w:rPr>
          <w:rFonts w:ascii="Calibri" w:hAnsi="Calibri" w:cs="Calibri"/>
          <w:bCs/>
          <w:color w:val="595959" w:themeColor="text1" w:themeTint="A6"/>
          <w:sz w:val="18"/>
          <w:szCs w:val="22"/>
          <w:lang w:val="en-US"/>
        </w:rPr>
        <w:t xml:space="preserve"> Airline carrier and hotel regulations and conditions apply. Trip components are subject to change without notice. Travel and lodging are subject to availability, certain restrictions, blackout date. Presentation of a credit card by the winner (or parent/legal guardian), may be required at the time of check-</w:t>
      </w:r>
      <w:r w:rsidRPr="00B74BBF">
        <w:rPr>
          <w:rFonts w:ascii="Calibri" w:hAnsi="Calibri" w:cs="Calibri"/>
          <w:bCs/>
          <w:color w:val="595959" w:themeColor="text1" w:themeTint="A6"/>
          <w:sz w:val="18"/>
          <w:szCs w:val="22"/>
          <w:lang w:val="en-US"/>
        </w:rPr>
        <w:softHyphen/>
        <w:t xml:space="preserve">in at a hotel. Winner and parent/legal guardian are solely responsible for obtaining any and all necessary travel documents (e.g., passport, visa, valid photo I.D., credit card, etc.) before departure. Any costs associated with obtaining the required travel documents are the responsibility of the winner and the parent/legal guardian. </w:t>
      </w:r>
      <w:r w:rsidR="002834F6" w:rsidRPr="00B74BBF">
        <w:rPr>
          <w:rFonts w:ascii="Calibri" w:hAnsi="Calibri" w:cs="Calibri"/>
          <w:bCs/>
          <w:color w:val="595959" w:themeColor="text1" w:themeTint="A6"/>
          <w:sz w:val="18"/>
          <w:szCs w:val="22"/>
          <w:lang w:val="en-US"/>
        </w:rPr>
        <w:t>KAMP</w:t>
      </w:r>
      <w:r w:rsidRPr="00B74BBF">
        <w:rPr>
          <w:rFonts w:ascii="Calibri" w:hAnsi="Calibri" w:cs="Calibri"/>
          <w:bCs/>
          <w:color w:val="595959" w:themeColor="text1" w:themeTint="A6"/>
          <w:sz w:val="18"/>
          <w:szCs w:val="22"/>
          <w:lang w:val="en-US"/>
        </w:rPr>
        <w:t xml:space="preserve"> reserves the right to change and/or substitute any </w:t>
      </w:r>
      <w:r w:rsidR="002834F6" w:rsidRPr="00B74BBF">
        <w:rPr>
          <w:rFonts w:ascii="Calibri" w:hAnsi="Calibri" w:cs="Calibri"/>
          <w:bCs/>
          <w:color w:val="595959" w:themeColor="text1" w:themeTint="A6"/>
          <w:sz w:val="18"/>
          <w:szCs w:val="22"/>
          <w:lang w:val="en-US"/>
        </w:rPr>
        <w:t>award</w:t>
      </w:r>
      <w:r w:rsidRPr="00B74BBF">
        <w:rPr>
          <w:rFonts w:ascii="Calibri" w:hAnsi="Calibri" w:cs="Calibri"/>
          <w:bCs/>
          <w:color w:val="595959" w:themeColor="text1" w:themeTint="A6"/>
          <w:sz w:val="18"/>
          <w:szCs w:val="22"/>
          <w:lang w:val="en-US"/>
        </w:rPr>
        <w:t xml:space="preserve"> or any components of the </w:t>
      </w:r>
      <w:r w:rsidR="002834F6" w:rsidRPr="00B74BBF">
        <w:rPr>
          <w:rFonts w:ascii="Calibri" w:hAnsi="Calibri" w:cs="Calibri"/>
          <w:bCs/>
          <w:color w:val="595959" w:themeColor="text1" w:themeTint="A6"/>
          <w:sz w:val="18"/>
          <w:szCs w:val="22"/>
          <w:lang w:val="en-US"/>
        </w:rPr>
        <w:t>award</w:t>
      </w:r>
      <w:r w:rsidRPr="00B74BBF">
        <w:rPr>
          <w:rFonts w:ascii="Calibri" w:hAnsi="Calibri" w:cs="Calibri"/>
          <w:bCs/>
          <w:color w:val="595959" w:themeColor="text1" w:themeTint="A6"/>
          <w:sz w:val="18"/>
          <w:szCs w:val="22"/>
          <w:lang w:val="en-US"/>
        </w:rPr>
        <w:t xml:space="preserve"> for a</w:t>
      </w:r>
      <w:r w:rsidR="002834F6" w:rsidRPr="00B74BBF">
        <w:rPr>
          <w:rFonts w:ascii="Calibri" w:hAnsi="Calibri" w:cs="Calibri"/>
          <w:bCs/>
          <w:color w:val="595959" w:themeColor="text1" w:themeTint="A6"/>
          <w:sz w:val="18"/>
          <w:szCs w:val="22"/>
          <w:lang w:val="en-US"/>
        </w:rPr>
        <w:t>n</w:t>
      </w:r>
      <w:r w:rsidRPr="00B74BBF">
        <w:rPr>
          <w:rFonts w:ascii="Calibri" w:hAnsi="Calibri" w:cs="Calibri"/>
          <w:bCs/>
          <w:color w:val="595959" w:themeColor="text1" w:themeTint="A6"/>
          <w:sz w:val="18"/>
          <w:szCs w:val="22"/>
          <w:lang w:val="en-US"/>
        </w:rPr>
        <w:t xml:space="preserve"> </w:t>
      </w:r>
      <w:r w:rsidR="002834F6" w:rsidRPr="00B74BBF">
        <w:rPr>
          <w:rFonts w:ascii="Calibri" w:hAnsi="Calibri" w:cs="Calibri"/>
          <w:bCs/>
          <w:color w:val="595959" w:themeColor="text1" w:themeTint="A6"/>
          <w:sz w:val="18"/>
          <w:szCs w:val="22"/>
          <w:lang w:val="en-US"/>
        </w:rPr>
        <w:t>award</w:t>
      </w:r>
      <w:r w:rsidRPr="00B74BBF">
        <w:rPr>
          <w:rFonts w:ascii="Calibri" w:hAnsi="Calibri" w:cs="Calibri"/>
          <w:bCs/>
          <w:color w:val="595959" w:themeColor="text1" w:themeTint="A6"/>
          <w:sz w:val="18"/>
          <w:szCs w:val="22"/>
          <w:lang w:val="en-US"/>
        </w:rPr>
        <w:t xml:space="preserve"> or </w:t>
      </w:r>
      <w:r w:rsidR="002834F6" w:rsidRPr="00B74BBF">
        <w:rPr>
          <w:rFonts w:ascii="Calibri" w:hAnsi="Calibri" w:cs="Calibri"/>
          <w:bCs/>
          <w:color w:val="595959" w:themeColor="text1" w:themeTint="A6"/>
          <w:sz w:val="18"/>
          <w:szCs w:val="22"/>
          <w:lang w:val="en-US"/>
        </w:rPr>
        <w:t>award</w:t>
      </w:r>
      <w:r w:rsidRPr="00B74BBF">
        <w:rPr>
          <w:rFonts w:ascii="Calibri" w:hAnsi="Calibri" w:cs="Calibri"/>
          <w:bCs/>
          <w:color w:val="595959" w:themeColor="text1" w:themeTint="A6"/>
          <w:sz w:val="18"/>
          <w:szCs w:val="22"/>
          <w:lang w:val="en-US"/>
        </w:rPr>
        <w:t xml:space="preserve"> component of equal or greater value at any time, in its sole discretion. </w:t>
      </w:r>
      <w:r w:rsidR="002834F6" w:rsidRPr="00B74BBF">
        <w:rPr>
          <w:rFonts w:ascii="Calibri" w:hAnsi="Calibri" w:cs="Calibri"/>
          <w:bCs/>
          <w:color w:val="595959" w:themeColor="text1" w:themeTint="A6"/>
          <w:sz w:val="18"/>
          <w:szCs w:val="22"/>
          <w:lang w:val="en-US"/>
        </w:rPr>
        <w:t>KAMP</w:t>
      </w:r>
      <w:r w:rsidRPr="00B74BBF">
        <w:rPr>
          <w:rFonts w:ascii="Calibri" w:hAnsi="Calibri" w:cs="Calibri"/>
          <w:bCs/>
          <w:color w:val="595959" w:themeColor="text1" w:themeTint="A6"/>
          <w:sz w:val="18"/>
          <w:szCs w:val="22"/>
          <w:lang w:val="en-US"/>
        </w:rPr>
        <w:t xml:space="preserve"> will determine the airlines and hotels in its sole discretion. Winner and parent(s)/legal guardian(s) must travel on the same itinerary. All travel dates are subject to change in </w:t>
      </w:r>
      <w:r w:rsidR="002834F6" w:rsidRPr="00B74BBF">
        <w:rPr>
          <w:rFonts w:ascii="Calibri" w:hAnsi="Calibri" w:cs="Calibri"/>
          <w:bCs/>
          <w:color w:val="595959" w:themeColor="text1" w:themeTint="A6"/>
          <w:sz w:val="18"/>
          <w:szCs w:val="22"/>
          <w:lang w:val="en-US"/>
        </w:rPr>
        <w:t>KAMP</w:t>
      </w:r>
      <w:r w:rsidRPr="00B74BBF">
        <w:rPr>
          <w:rFonts w:ascii="Calibri" w:hAnsi="Calibri" w:cs="Calibri"/>
          <w:bCs/>
          <w:color w:val="595959" w:themeColor="text1" w:themeTint="A6"/>
          <w:sz w:val="18"/>
          <w:szCs w:val="22"/>
          <w:lang w:val="en-US"/>
        </w:rPr>
        <w:t xml:space="preserve"> sole discretion. Travel restrictions, conditions and limitations may apply. Travel arrangements are subject to availability and must be roundtrip. </w:t>
      </w:r>
      <w:r w:rsidR="002834F6" w:rsidRPr="00B74BBF">
        <w:rPr>
          <w:rFonts w:ascii="Calibri" w:hAnsi="Calibri" w:cs="Calibri"/>
          <w:bCs/>
          <w:color w:val="595959" w:themeColor="text1" w:themeTint="A6"/>
          <w:sz w:val="18"/>
          <w:szCs w:val="22"/>
          <w:lang w:val="en-US"/>
        </w:rPr>
        <w:t>KAMP</w:t>
      </w:r>
      <w:r w:rsidRPr="00B74BBF">
        <w:rPr>
          <w:rFonts w:ascii="Calibri" w:hAnsi="Calibri" w:cs="Calibri"/>
          <w:bCs/>
          <w:color w:val="595959" w:themeColor="text1" w:themeTint="A6"/>
          <w:sz w:val="18"/>
          <w:szCs w:val="22"/>
          <w:lang w:val="en-US"/>
        </w:rPr>
        <w:t xml:space="preserve"> shall not be responsible for any damage to baggage or any cancellations, delays, diversions or substitutions, or any acts or omissions whatsoever by the air carriers, hotels or other transportation companies or any other persons providing any of the services and accommodations necessitated by same.</w:t>
      </w:r>
    </w:p>
    <w:p w14:paraId="41EE94FE" w14:textId="77777777" w:rsidR="00233710" w:rsidRPr="00B74BBF" w:rsidRDefault="00233710" w:rsidP="00764434">
      <w:pPr>
        <w:shd w:val="clear" w:color="auto" w:fill="FFFFFF"/>
        <w:spacing w:before="48" w:after="360"/>
        <w:contextualSpacing/>
        <w:rPr>
          <w:rFonts w:ascii="Calibri" w:hAnsi="Calibri" w:cs="Calibri"/>
          <w:color w:val="0B0C1D"/>
          <w:sz w:val="20"/>
        </w:rPr>
      </w:pPr>
    </w:p>
    <w:sectPr w:rsidR="00233710" w:rsidRPr="00B74BBF" w:rsidSect="00273422">
      <w:pgSz w:w="12240" w:h="15840"/>
      <w:pgMar w:top="1170" w:right="1440" w:bottom="1440" w:left="1440" w:header="720" w:footer="720"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9682D"/>
    <w:multiLevelType w:val="hybridMultilevel"/>
    <w:tmpl w:val="B98C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F6344"/>
    <w:multiLevelType w:val="hybridMultilevel"/>
    <w:tmpl w:val="03CC1A4A"/>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08931BFD"/>
    <w:multiLevelType w:val="hybridMultilevel"/>
    <w:tmpl w:val="D6F4D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B6648"/>
    <w:multiLevelType w:val="multilevel"/>
    <w:tmpl w:val="60340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9B14A4"/>
    <w:multiLevelType w:val="hybridMultilevel"/>
    <w:tmpl w:val="0190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94846"/>
    <w:multiLevelType w:val="hybridMultilevel"/>
    <w:tmpl w:val="DECC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9510A"/>
    <w:multiLevelType w:val="multilevel"/>
    <w:tmpl w:val="87042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1C21B6"/>
    <w:multiLevelType w:val="multilevel"/>
    <w:tmpl w:val="F1DA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E27546"/>
    <w:multiLevelType w:val="hybridMultilevel"/>
    <w:tmpl w:val="B972F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5F616B"/>
    <w:multiLevelType w:val="hybridMultilevel"/>
    <w:tmpl w:val="3D4CF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D43FFB"/>
    <w:multiLevelType w:val="hybridMultilevel"/>
    <w:tmpl w:val="A99440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CE81BFD"/>
    <w:multiLevelType w:val="multilevel"/>
    <w:tmpl w:val="B950B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F205C5"/>
    <w:multiLevelType w:val="hybridMultilevel"/>
    <w:tmpl w:val="1F3A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F53DC"/>
    <w:multiLevelType w:val="hybridMultilevel"/>
    <w:tmpl w:val="B0F0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CE3F47"/>
    <w:multiLevelType w:val="hybridMultilevel"/>
    <w:tmpl w:val="F706324C"/>
    <w:lvl w:ilvl="0" w:tplc="C7687196">
      <w:start w:val="1"/>
      <w:numFmt w:val="decimal"/>
      <w:lvlText w:val="%1."/>
      <w:lvlJc w:val="left"/>
      <w:pPr>
        <w:ind w:left="720" w:hanging="360"/>
      </w:pPr>
      <w:rPr>
        <w:rFonts w:hint="default"/>
        <w:b/>
        <w:color w:val="6D6D6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4D6FE7"/>
    <w:multiLevelType w:val="hybridMultilevel"/>
    <w:tmpl w:val="717030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cs="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cs="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16" w15:restartNumberingAfterBreak="0">
    <w:nsid w:val="77AC4A7B"/>
    <w:multiLevelType w:val="hybridMultilevel"/>
    <w:tmpl w:val="13AE5E7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AC4028F"/>
    <w:multiLevelType w:val="hybridMultilevel"/>
    <w:tmpl w:val="A49EB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9E366B"/>
    <w:multiLevelType w:val="multilevel"/>
    <w:tmpl w:val="4F6A20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8"/>
  </w:num>
  <w:num w:numId="4">
    <w:abstractNumId w:val="2"/>
  </w:num>
  <w:num w:numId="5">
    <w:abstractNumId w:val="14"/>
  </w:num>
  <w:num w:numId="6">
    <w:abstractNumId w:val="8"/>
  </w:num>
  <w:num w:numId="7">
    <w:abstractNumId w:val="9"/>
  </w:num>
  <w:num w:numId="8">
    <w:abstractNumId w:val="16"/>
  </w:num>
  <w:num w:numId="9">
    <w:abstractNumId w:val="7"/>
  </w:num>
  <w:num w:numId="10">
    <w:abstractNumId w:val="10"/>
  </w:num>
  <w:num w:numId="11">
    <w:abstractNumId w:val="15"/>
  </w:num>
  <w:num w:numId="12">
    <w:abstractNumId w:val="12"/>
  </w:num>
  <w:num w:numId="13">
    <w:abstractNumId w:val="4"/>
  </w:num>
  <w:num w:numId="14">
    <w:abstractNumId w:val="3"/>
  </w:num>
  <w:num w:numId="15">
    <w:abstractNumId w:val="6"/>
  </w:num>
  <w:num w:numId="16">
    <w:abstractNumId w:val="13"/>
  </w:num>
  <w:num w:numId="17">
    <w:abstractNumId w:val="5"/>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useFELayout/>
    <w:compatSetting w:name="compatibilityMode" w:uri="http://schemas.microsoft.com/office/word" w:val="12"/>
  </w:compat>
  <w:rsids>
    <w:rsidRoot w:val="00E721AB"/>
    <w:rsid w:val="001E022A"/>
    <w:rsid w:val="00232556"/>
    <w:rsid w:val="00233590"/>
    <w:rsid w:val="00233710"/>
    <w:rsid w:val="00273422"/>
    <w:rsid w:val="002834F6"/>
    <w:rsid w:val="0030425C"/>
    <w:rsid w:val="00390816"/>
    <w:rsid w:val="003A030F"/>
    <w:rsid w:val="004128D1"/>
    <w:rsid w:val="004F3367"/>
    <w:rsid w:val="00501394"/>
    <w:rsid w:val="0059589C"/>
    <w:rsid w:val="005F7CE7"/>
    <w:rsid w:val="00650A60"/>
    <w:rsid w:val="00677056"/>
    <w:rsid w:val="006B7C98"/>
    <w:rsid w:val="007053B7"/>
    <w:rsid w:val="00764434"/>
    <w:rsid w:val="00772F30"/>
    <w:rsid w:val="007B6A72"/>
    <w:rsid w:val="008676C3"/>
    <w:rsid w:val="0097530D"/>
    <w:rsid w:val="00981E39"/>
    <w:rsid w:val="009865F3"/>
    <w:rsid w:val="009B0FEE"/>
    <w:rsid w:val="00A67445"/>
    <w:rsid w:val="00A7336D"/>
    <w:rsid w:val="00B74BBF"/>
    <w:rsid w:val="00BC0A32"/>
    <w:rsid w:val="00CA0B13"/>
    <w:rsid w:val="00D40158"/>
    <w:rsid w:val="00D95802"/>
    <w:rsid w:val="00DC77E8"/>
    <w:rsid w:val="00DD4889"/>
    <w:rsid w:val="00E04610"/>
    <w:rsid w:val="00E721AB"/>
    <w:rsid w:val="00F30444"/>
    <w:rsid w:val="00F35848"/>
    <w:rsid w:val="00FA59B7"/>
    <w:rsid w:val="00FE4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FDF4EC"/>
  <w15:docId w15:val="{EFBF1965-7EB7-9E40-8D95-C12571B8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A72"/>
    <w:pPr>
      <w:spacing w:after="0" w:line="240" w:lineRule="auto"/>
    </w:pPr>
    <w:rPr>
      <w:rFonts w:ascii="Times New Roman" w:eastAsia="Times New Roman" w:hAnsi="Times New Roman" w:cs="Times New Roman"/>
      <w:sz w:val="24"/>
      <w:szCs w:val="24"/>
      <w:lang w:val="en-IN"/>
    </w:rPr>
  </w:style>
  <w:style w:type="paragraph" w:styleId="Heading2">
    <w:name w:val="heading 2"/>
    <w:basedOn w:val="Normal"/>
    <w:link w:val="Heading2Char"/>
    <w:uiPriority w:val="9"/>
    <w:qFormat/>
    <w:rsid w:val="00764434"/>
    <w:pPr>
      <w:spacing w:before="100" w:beforeAutospacing="1" w:after="100" w:afterAutospacing="1"/>
      <w:outlineLvl w:val="1"/>
    </w:pPr>
    <w:rPr>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1AB"/>
    <w:pPr>
      <w:spacing w:after="200" w:line="276" w:lineRule="auto"/>
      <w:ind w:left="720"/>
      <w:contextualSpacing/>
    </w:pPr>
    <w:rPr>
      <w:rFonts w:asciiTheme="minorHAnsi" w:eastAsiaTheme="minorEastAsia" w:hAnsiTheme="minorHAnsi" w:cstheme="minorBidi"/>
      <w:sz w:val="22"/>
      <w:szCs w:val="22"/>
      <w:lang w:val="en-US"/>
    </w:rPr>
  </w:style>
  <w:style w:type="character" w:styleId="Strong">
    <w:name w:val="Strong"/>
    <w:basedOn w:val="DefaultParagraphFont"/>
    <w:uiPriority w:val="22"/>
    <w:qFormat/>
    <w:rsid w:val="00D95802"/>
    <w:rPr>
      <w:b/>
      <w:bCs/>
    </w:rPr>
  </w:style>
  <w:style w:type="table" w:styleId="LightShading-Accent2">
    <w:name w:val="Light Shading Accent 2"/>
    <w:basedOn w:val="TableNormal"/>
    <w:uiPriority w:val="60"/>
    <w:rsid w:val="00D9580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4">
    <w:name w:val="Light Shading Accent 4"/>
    <w:basedOn w:val="TableNormal"/>
    <w:uiPriority w:val="60"/>
    <w:rsid w:val="00D9580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1">
    <w:name w:val="Light Grid Accent 1"/>
    <w:basedOn w:val="TableNormal"/>
    <w:uiPriority w:val="62"/>
    <w:rsid w:val="0023255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273422"/>
    <w:rPr>
      <w:rFonts w:ascii="Tahoma" w:hAnsi="Tahoma" w:cs="Tahoma"/>
      <w:sz w:val="16"/>
      <w:szCs w:val="16"/>
    </w:rPr>
  </w:style>
  <w:style w:type="character" w:customStyle="1" w:styleId="BalloonTextChar">
    <w:name w:val="Balloon Text Char"/>
    <w:basedOn w:val="DefaultParagraphFont"/>
    <w:link w:val="BalloonText"/>
    <w:uiPriority w:val="99"/>
    <w:semiHidden/>
    <w:rsid w:val="00273422"/>
    <w:rPr>
      <w:rFonts w:ascii="Tahoma" w:hAnsi="Tahoma" w:cs="Tahoma"/>
      <w:sz w:val="16"/>
      <w:szCs w:val="16"/>
    </w:rPr>
  </w:style>
  <w:style w:type="character" w:styleId="Hyperlink">
    <w:name w:val="Hyperlink"/>
    <w:basedOn w:val="DefaultParagraphFont"/>
    <w:uiPriority w:val="99"/>
    <w:semiHidden/>
    <w:unhideWhenUsed/>
    <w:rsid w:val="006B7C98"/>
    <w:rPr>
      <w:color w:val="0000FF"/>
      <w:u w:val="single"/>
    </w:rPr>
  </w:style>
  <w:style w:type="character" w:customStyle="1" w:styleId="Heading2Char">
    <w:name w:val="Heading 2 Char"/>
    <w:basedOn w:val="DefaultParagraphFont"/>
    <w:link w:val="Heading2"/>
    <w:uiPriority w:val="9"/>
    <w:rsid w:val="0076443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64434"/>
    <w:pPr>
      <w:spacing w:before="100" w:beforeAutospacing="1" w:after="100" w:afterAutospacing="1"/>
    </w:pPr>
  </w:style>
  <w:style w:type="character" w:styleId="FollowedHyperlink">
    <w:name w:val="FollowedHyperlink"/>
    <w:basedOn w:val="DefaultParagraphFont"/>
    <w:uiPriority w:val="99"/>
    <w:semiHidden/>
    <w:unhideWhenUsed/>
    <w:rsid w:val="001E02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107386">
      <w:bodyDiv w:val="1"/>
      <w:marLeft w:val="0"/>
      <w:marRight w:val="0"/>
      <w:marTop w:val="0"/>
      <w:marBottom w:val="0"/>
      <w:divBdr>
        <w:top w:val="none" w:sz="0" w:space="0" w:color="auto"/>
        <w:left w:val="none" w:sz="0" w:space="0" w:color="auto"/>
        <w:bottom w:val="none" w:sz="0" w:space="0" w:color="auto"/>
        <w:right w:val="none" w:sz="0" w:space="0" w:color="auto"/>
      </w:divBdr>
    </w:div>
    <w:div w:id="958102350">
      <w:bodyDiv w:val="1"/>
      <w:marLeft w:val="0"/>
      <w:marRight w:val="0"/>
      <w:marTop w:val="0"/>
      <w:marBottom w:val="0"/>
      <w:divBdr>
        <w:top w:val="none" w:sz="0" w:space="0" w:color="auto"/>
        <w:left w:val="none" w:sz="0" w:space="0" w:color="auto"/>
        <w:bottom w:val="none" w:sz="0" w:space="0" w:color="auto"/>
        <w:right w:val="none" w:sz="0" w:space="0" w:color="auto"/>
      </w:divBdr>
    </w:div>
    <w:div w:id="1445341866">
      <w:bodyDiv w:val="1"/>
      <w:marLeft w:val="0"/>
      <w:marRight w:val="0"/>
      <w:marTop w:val="0"/>
      <w:marBottom w:val="0"/>
      <w:divBdr>
        <w:top w:val="none" w:sz="0" w:space="0" w:color="auto"/>
        <w:left w:val="none" w:sz="0" w:space="0" w:color="auto"/>
        <w:bottom w:val="none" w:sz="0" w:space="0" w:color="auto"/>
        <w:right w:val="none" w:sz="0" w:space="0" w:color="auto"/>
      </w:divBdr>
    </w:div>
    <w:div w:id="1964725287">
      <w:bodyDiv w:val="1"/>
      <w:marLeft w:val="0"/>
      <w:marRight w:val="0"/>
      <w:marTop w:val="0"/>
      <w:marBottom w:val="0"/>
      <w:divBdr>
        <w:top w:val="none" w:sz="0" w:space="0" w:color="auto"/>
        <w:left w:val="none" w:sz="0" w:space="0" w:color="auto"/>
        <w:bottom w:val="none" w:sz="0" w:space="0" w:color="auto"/>
        <w:right w:val="none" w:sz="0" w:space="0" w:color="auto"/>
      </w:divBdr>
    </w:div>
    <w:div w:id="2099329140">
      <w:bodyDiv w:val="1"/>
      <w:marLeft w:val="0"/>
      <w:marRight w:val="0"/>
      <w:marTop w:val="0"/>
      <w:marBottom w:val="0"/>
      <w:divBdr>
        <w:top w:val="none" w:sz="0" w:space="0" w:color="auto"/>
        <w:left w:val="none" w:sz="0" w:space="0" w:color="auto"/>
        <w:bottom w:val="none" w:sz="0" w:space="0" w:color="auto"/>
        <w:right w:val="none" w:sz="0" w:space="0" w:color="auto"/>
      </w:divBdr>
      <w:divsChild>
        <w:div w:id="1213418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mp.res.in/" TargetMode="External"/><Relationship Id="rId3" Type="http://schemas.openxmlformats.org/officeDocument/2006/relationships/settings" Target="settings.xml"/><Relationship Id="rId7" Type="http://schemas.openxmlformats.org/officeDocument/2006/relationships/hyperlink" Target="http://kamp.re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4</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Support</dc:creator>
  <cp:keywords/>
  <dc:description/>
  <cp:lastModifiedBy>Microsoft</cp:lastModifiedBy>
  <cp:revision>17</cp:revision>
  <dcterms:created xsi:type="dcterms:W3CDTF">2019-07-31T08:43:00Z</dcterms:created>
  <dcterms:modified xsi:type="dcterms:W3CDTF">2020-01-06T07:15:00Z</dcterms:modified>
</cp:coreProperties>
</file>